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61647" w14:textId="2ABC6C6D" w:rsidR="00674CA9" w:rsidRDefault="00A97975" w:rsidP="009E5A9D">
      <w:pPr>
        <w:rPr>
          <w:rFonts w:ascii="Chalkduster" w:hAnsi="Chalkduster"/>
          <w:color w:val="4472C4" w:themeColor="accent1"/>
          <w:sz w:val="28"/>
          <w:szCs w:val="28"/>
        </w:rPr>
      </w:pPr>
      <w:r w:rsidRPr="00674CA9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17ADB3E" wp14:editId="2A467102">
            <wp:simplePos x="0" y="0"/>
            <wp:positionH relativeFrom="column">
              <wp:posOffset>4848225</wp:posOffset>
            </wp:positionH>
            <wp:positionV relativeFrom="paragraph">
              <wp:posOffset>-771229</wp:posOffset>
            </wp:positionV>
            <wp:extent cx="1618504" cy="914400"/>
            <wp:effectExtent l="0" t="0" r="0" b="0"/>
            <wp:wrapNone/>
            <wp:docPr id="2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8504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CA9" w:rsidRPr="00674CA9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D0B51D" wp14:editId="5699C452">
            <wp:simplePos x="0" y="0"/>
            <wp:positionH relativeFrom="column">
              <wp:posOffset>-609600</wp:posOffset>
            </wp:positionH>
            <wp:positionV relativeFrom="paragraph">
              <wp:posOffset>-771525</wp:posOffset>
            </wp:positionV>
            <wp:extent cx="1169900" cy="962025"/>
            <wp:effectExtent l="0" t="0" r="0" b="3175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9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DB56D9" w14:textId="77777777" w:rsidR="00E25377" w:rsidRDefault="00674CA9" w:rsidP="00674CA9">
      <w:pPr>
        <w:jc w:val="center"/>
        <w:rPr>
          <w:rFonts w:ascii="Chalkduster" w:hAnsi="Chalkduster"/>
          <w:color w:val="4472C4" w:themeColor="accent1"/>
          <w:sz w:val="28"/>
          <w:szCs w:val="28"/>
        </w:rPr>
      </w:pPr>
      <w:r w:rsidRPr="00674CA9">
        <w:rPr>
          <w:rFonts w:ascii="Chalkduster" w:hAnsi="Chalkduster"/>
          <w:color w:val="4472C4" w:themeColor="accent1"/>
          <w:sz w:val="28"/>
          <w:szCs w:val="28"/>
        </w:rPr>
        <w:t xml:space="preserve">Communicating with </w:t>
      </w:r>
      <w:r>
        <w:rPr>
          <w:rFonts w:ascii="Chalkduster" w:hAnsi="Chalkduster"/>
          <w:color w:val="4472C4" w:themeColor="accent1"/>
          <w:sz w:val="28"/>
          <w:szCs w:val="28"/>
        </w:rPr>
        <w:t>Confidence</w:t>
      </w:r>
    </w:p>
    <w:p w14:paraId="78F8A6FD" w14:textId="77777777" w:rsidR="00E25377" w:rsidRPr="009A04C4" w:rsidRDefault="00E25377" w:rsidP="00E25377">
      <w:pPr>
        <w:rPr>
          <w:rFonts w:ascii="Abadi" w:hAnsi="Abadi"/>
          <w:color w:val="4472C4" w:themeColor="accent1"/>
        </w:rPr>
      </w:pPr>
    </w:p>
    <w:p w14:paraId="7DC111E6" w14:textId="04909F63" w:rsidR="00E25377" w:rsidRPr="00D5049A" w:rsidRDefault="00E80690" w:rsidP="00A43C4D">
      <w:pPr>
        <w:pStyle w:val="ListParagraph"/>
        <w:numPr>
          <w:ilvl w:val="0"/>
          <w:numId w:val="2"/>
        </w:numPr>
        <w:rPr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color w:val="1F3864" w:themeColor="accent1" w:themeShade="80"/>
          <w:sz w:val="22"/>
          <w:szCs w:val="22"/>
        </w:rPr>
        <w:t>Attune</w:t>
      </w:r>
      <w:r w:rsidR="00A32176"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</w:t>
      </w:r>
      <w:r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to your young person's needs </w:t>
      </w:r>
    </w:p>
    <w:p w14:paraId="7C8E9449" w14:textId="00B86D16" w:rsidR="00E25377" w:rsidRPr="00D5049A" w:rsidRDefault="00E80690" w:rsidP="00A43C4D">
      <w:pPr>
        <w:pStyle w:val="ListParagraph"/>
        <w:numPr>
          <w:ilvl w:val="0"/>
          <w:numId w:val="2"/>
        </w:numPr>
        <w:rPr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Creating an environment for your young person to feel comfortable and safe </w:t>
      </w:r>
    </w:p>
    <w:p w14:paraId="7BD36D66" w14:textId="787A7665" w:rsidR="00E25377" w:rsidRPr="00D5049A" w:rsidRDefault="00A43C4D" w:rsidP="00A43C4D">
      <w:pPr>
        <w:pStyle w:val="ListParagraph"/>
        <w:numPr>
          <w:ilvl w:val="0"/>
          <w:numId w:val="2"/>
        </w:numPr>
        <w:rPr>
          <w:rFonts w:ascii="Abadi" w:hAnsi="Abadi"/>
          <w:color w:val="1F3864" w:themeColor="accent1" w:themeShade="80"/>
          <w:sz w:val="22"/>
          <w:szCs w:val="22"/>
        </w:rPr>
      </w:pPr>
      <w:proofErr w:type="gramStart"/>
      <w:r w:rsidRPr="00D5049A">
        <w:rPr>
          <w:rFonts w:ascii="Abadi" w:hAnsi="Abadi"/>
          <w:color w:val="1F3864" w:themeColor="accent1" w:themeShade="80"/>
          <w:sz w:val="22"/>
          <w:szCs w:val="22"/>
        </w:rPr>
        <w:t>Open up</w:t>
      </w:r>
      <w:proofErr w:type="gramEnd"/>
      <w:r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opportunities to encourage communication and interaction</w:t>
      </w:r>
    </w:p>
    <w:p w14:paraId="4AA0F0E7" w14:textId="07DD304F" w:rsidR="00E80690" w:rsidRPr="00D5049A" w:rsidRDefault="00E80690" w:rsidP="00A43C4D">
      <w:pPr>
        <w:pStyle w:val="ListParagraph"/>
        <w:numPr>
          <w:ilvl w:val="0"/>
          <w:numId w:val="2"/>
        </w:numPr>
        <w:rPr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color w:val="1F3864" w:themeColor="accent1" w:themeShade="80"/>
          <w:sz w:val="22"/>
          <w:szCs w:val="22"/>
        </w:rPr>
        <w:t>Build</w:t>
      </w:r>
      <w:r w:rsidR="00A43C4D" w:rsidRPr="00D5049A">
        <w:rPr>
          <w:rFonts w:ascii="Abadi" w:hAnsi="Abadi"/>
          <w:color w:val="1F3864" w:themeColor="accent1" w:themeShade="80"/>
          <w:sz w:val="22"/>
          <w:szCs w:val="22"/>
        </w:rPr>
        <w:t>ing</w:t>
      </w:r>
      <w:r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positive relationships and connections </w:t>
      </w:r>
    </w:p>
    <w:p w14:paraId="4C33CE2C" w14:textId="69E50F74" w:rsidR="00E25377" w:rsidRDefault="00B05EE5" w:rsidP="00E25377">
      <w:pPr>
        <w:rPr>
          <w:rFonts w:ascii="Chalkduster" w:hAnsi="Chalkduster"/>
          <w:color w:val="4472C4" w:themeColor="accent1"/>
          <w:sz w:val="28"/>
          <w:szCs w:val="28"/>
        </w:rPr>
      </w:pPr>
      <w:r w:rsidRPr="008D5FB0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63BA1CF" wp14:editId="64460012">
            <wp:simplePos x="0" y="0"/>
            <wp:positionH relativeFrom="column">
              <wp:posOffset>3895725</wp:posOffset>
            </wp:positionH>
            <wp:positionV relativeFrom="paragraph">
              <wp:posOffset>127635</wp:posOffset>
            </wp:positionV>
            <wp:extent cx="1355090" cy="2167255"/>
            <wp:effectExtent l="0" t="0" r="3810" b="4445"/>
            <wp:wrapSquare wrapText="bothSides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07" r="8893" b="2076"/>
                    <a:stretch/>
                  </pic:blipFill>
                  <pic:spPr bwMode="auto">
                    <a:xfrm>
                      <a:off x="0" y="0"/>
                      <a:ext cx="1355090" cy="2167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2176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161F072" wp14:editId="1E8BA37F">
            <wp:simplePos x="0" y="0"/>
            <wp:positionH relativeFrom="column">
              <wp:posOffset>1790700</wp:posOffset>
            </wp:positionH>
            <wp:positionV relativeFrom="paragraph">
              <wp:posOffset>194310</wp:posOffset>
            </wp:positionV>
            <wp:extent cx="1513840" cy="2100580"/>
            <wp:effectExtent l="0" t="0" r="0" b="0"/>
            <wp:wrapSquare wrapText="bothSides"/>
            <wp:docPr id="6" name="Picture 6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2176">
        <w:rPr>
          <w:rFonts w:ascii="Chalkduster" w:hAnsi="Chalkduster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EF3273C" wp14:editId="6D36261D">
            <wp:simplePos x="0" y="0"/>
            <wp:positionH relativeFrom="column">
              <wp:posOffset>-114300</wp:posOffset>
            </wp:positionH>
            <wp:positionV relativeFrom="paragraph">
              <wp:posOffset>194310</wp:posOffset>
            </wp:positionV>
            <wp:extent cx="1514475" cy="2100580"/>
            <wp:effectExtent l="0" t="0" r="0" b="0"/>
            <wp:wrapSquare wrapText="bothSides"/>
            <wp:docPr id="5" name="Picture 5" descr="Applica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pplication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4991C8" w14:textId="6C872BB0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655CE2D5" w14:textId="279B3E5D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67584DC3" w14:textId="4A18359F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03FA9957" w14:textId="63BE4676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0D2678B6" w14:textId="0E302C13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2BE68950" w14:textId="1EF22AE8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00CD1062" w14:textId="489A3F9C" w:rsidR="00E80690" w:rsidRDefault="00E80690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1A947EF4" w14:textId="7363DA63" w:rsidR="00A32176" w:rsidRDefault="00A32176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4FD3D9BD" w14:textId="7760A318" w:rsidR="00A32176" w:rsidRDefault="00A32176" w:rsidP="00E25377">
      <w:pPr>
        <w:rPr>
          <w:rFonts w:ascii="Chalkduster" w:hAnsi="Chalkduster"/>
          <w:color w:val="4472C4" w:themeColor="accent1"/>
          <w:sz w:val="28"/>
          <w:szCs w:val="28"/>
        </w:rPr>
      </w:pPr>
    </w:p>
    <w:p w14:paraId="4174F51A" w14:textId="1530A7D9" w:rsidR="00A32176" w:rsidRPr="009A04C4" w:rsidRDefault="00A32176" w:rsidP="00E25377">
      <w:pPr>
        <w:rPr>
          <w:rFonts w:ascii="Abadi" w:hAnsi="Abadi" w:cstheme="minorHAnsi"/>
          <w:b/>
          <w:bCs/>
          <w:color w:val="1F3864" w:themeColor="accent1" w:themeShade="80"/>
        </w:rPr>
      </w:pPr>
    </w:p>
    <w:p w14:paraId="74AE89DF" w14:textId="5A1612D3" w:rsidR="00E80690" w:rsidRPr="00D5049A" w:rsidRDefault="00F3606C" w:rsidP="00E25377">
      <w:pPr>
        <w:rPr>
          <w:rFonts w:ascii="Abadi" w:hAnsi="Abadi" w:cstheme="minorHAnsi"/>
          <w:color w:val="1F3864" w:themeColor="accent1" w:themeShade="80"/>
          <w:sz w:val="22"/>
          <w:szCs w:val="22"/>
        </w:rPr>
      </w:pPr>
      <w:r w:rsidRPr="00D5049A">
        <w:rPr>
          <w:rFonts w:ascii="Abadi" w:hAnsi="Abadi" w:cstheme="minorHAnsi"/>
          <w:b/>
          <w:bCs/>
          <w:color w:val="1F3864" w:themeColor="accent1" w:themeShade="80"/>
          <w:sz w:val="22"/>
          <w:szCs w:val="22"/>
        </w:rPr>
        <w:t>Book:</w:t>
      </w:r>
      <w:r w:rsidRPr="00D5049A">
        <w:rPr>
          <w:rFonts w:ascii="Abadi" w:hAnsi="Abadi" w:cstheme="minorHAnsi"/>
          <w:color w:val="1F3864" w:themeColor="accent1" w:themeShade="80"/>
          <w:sz w:val="22"/>
          <w:szCs w:val="22"/>
        </w:rPr>
        <w:t xml:space="preserve"> ‘</w:t>
      </w:r>
      <w:r w:rsidR="00C40916" w:rsidRPr="00D5049A">
        <w:rPr>
          <w:rFonts w:ascii="Abadi" w:hAnsi="Abadi" w:cstheme="minorHAnsi"/>
          <w:color w:val="1F3864" w:themeColor="accent1" w:themeShade="80"/>
          <w:sz w:val="22"/>
          <w:szCs w:val="22"/>
        </w:rPr>
        <w:t>Is that clear?</w:t>
      </w:r>
      <w:r w:rsidRPr="00D5049A">
        <w:rPr>
          <w:rFonts w:ascii="Abadi" w:hAnsi="Abadi" w:cstheme="minorHAnsi"/>
          <w:color w:val="1F3864" w:themeColor="accent1" w:themeShade="80"/>
          <w:sz w:val="22"/>
          <w:szCs w:val="22"/>
        </w:rPr>
        <w:t>’</w:t>
      </w:r>
      <w:r w:rsidR="00C40916" w:rsidRPr="00D5049A">
        <w:rPr>
          <w:rFonts w:ascii="Abadi" w:hAnsi="Abadi" w:cstheme="minorHAnsi"/>
          <w:color w:val="1F3864" w:themeColor="accent1" w:themeShade="80"/>
          <w:sz w:val="22"/>
          <w:szCs w:val="22"/>
        </w:rPr>
        <w:t xml:space="preserve"> - https://www.amazon.co.uk/THAT-CLEAR-Effective-communication-neurodiverse/dp/1916280021</w:t>
      </w:r>
    </w:p>
    <w:p w14:paraId="05A0A9BB" w14:textId="62361073" w:rsidR="00E25377" w:rsidRPr="00A43C4D" w:rsidRDefault="00E25377" w:rsidP="00E25377">
      <w:pPr>
        <w:rPr>
          <w:rFonts w:ascii="Chalkduster" w:hAnsi="Chalkduster"/>
          <w:color w:val="4472C4" w:themeColor="accent1"/>
        </w:rPr>
      </w:pPr>
    </w:p>
    <w:p w14:paraId="31FFE90F" w14:textId="30D65D0C" w:rsidR="00DA55E0" w:rsidRDefault="009E5A9D" w:rsidP="00E25377">
      <w:pPr>
        <w:rPr>
          <w:rFonts w:ascii="Chalkduster" w:hAnsi="Chalkduster"/>
          <w:color w:val="4472C4" w:themeColor="accent1"/>
        </w:rPr>
      </w:pPr>
      <w:r>
        <w:rPr>
          <w:rFonts w:ascii="Chalkduster" w:hAnsi="Chalkduster"/>
          <w:color w:val="4472C4" w:themeColor="accent1"/>
        </w:rPr>
        <w:t>SEN support</w:t>
      </w:r>
    </w:p>
    <w:p w14:paraId="372AC4A3" w14:textId="61E97540" w:rsidR="00D5049A" w:rsidRDefault="00D5049A" w:rsidP="00E25377">
      <w:pPr>
        <w:rPr>
          <w:rFonts w:ascii="Chalkduster" w:hAnsi="Chalkduster"/>
          <w:color w:val="4472C4" w:themeColor="accent1"/>
        </w:rPr>
      </w:pPr>
    </w:p>
    <w:p w14:paraId="6A6E6B44" w14:textId="2F9A202E" w:rsidR="00B05EE5" w:rsidRPr="004F5847" w:rsidRDefault="004948C9" w:rsidP="00E25377">
      <w:pPr>
        <w:rPr>
          <w:rFonts w:ascii="Abadi" w:eastAsia="Times New Roman" w:hAnsi="Abadi" w:cs="Times New Roman"/>
          <w:color w:val="1F3864" w:themeColor="accent1" w:themeShade="80"/>
          <w:sz w:val="22"/>
          <w:szCs w:val="22"/>
          <w:lang w:eastAsia="en-GB"/>
        </w:rPr>
      </w:pPr>
      <w:r w:rsidRPr="004948C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F3F6C04" wp14:editId="7241A3DE">
            <wp:simplePos x="0" y="0"/>
            <wp:positionH relativeFrom="column">
              <wp:posOffset>4933950</wp:posOffset>
            </wp:positionH>
            <wp:positionV relativeFrom="paragraph">
              <wp:posOffset>233680</wp:posOffset>
            </wp:positionV>
            <wp:extent cx="1257300" cy="1252855"/>
            <wp:effectExtent l="0" t="0" r="0" b="4445"/>
            <wp:wrapSquare wrapText="bothSides"/>
            <wp:docPr id="3" name="Picture 3" descr="The Northumberland Graduated Approach for Special Educational Needs  Information for Parents/Carers July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orthumberland Graduated Approach for Special Educational Needs  Information for Parents/Carers July 20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847" w:rsidRPr="004F5847">
        <w:rPr>
          <w:rFonts w:ascii="Abadi" w:hAnsi="Abadi"/>
          <w:b/>
          <w:bCs/>
          <w:color w:val="1F3864" w:themeColor="accent1" w:themeShade="80"/>
          <w:sz w:val="22"/>
          <w:szCs w:val="22"/>
        </w:rPr>
        <w:t>Graduated response</w:t>
      </w:r>
      <w:r w:rsidR="004F5847" w:rsidRPr="004F5847">
        <w:rPr>
          <w:rFonts w:ascii="Abadi" w:hAnsi="Abadi"/>
          <w:color w:val="1F3864" w:themeColor="accent1" w:themeShade="80"/>
          <w:sz w:val="22"/>
          <w:szCs w:val="22"/>
        </w:rPr>
        <w:t xml:space="preserve">- </w:t>
      </w:r>
      <w:r w:rsidR="004F5847" w:rsidRPr="004F5847">
        <w:rPr>
          <w:rFonts w:ascii="Abadi" w:eastAsia="Times New Roman" w:hAnsi="Abadi" w:cs="Times New Roman"/>
          <w:color w:val="1F3864" w:themeColor="accent1" w:themeShade="80"/>
          <w:sz w:val="22"/>
          <w:szCs w:val="22"/>
          <w:lang w:eastAsia="en-GB"/>
        </w:rPr>
        <w:t>‘Southend SEND: what happens next’ A ‘Graduated Response’ to Special Educational Needs and Disabilities</w:t>
      </w:r>
      <w:r w:rsidR="004F5847">
        <w:rPr>
          <w:rFonts w:ascii="Abadi" w:eastAsia="Times New Roman" w:hAnsi="Abadi" w:cs="Times New Roman"/>
          <w:color w:val="1F3864" w:themeColor="accent1" w:themeShade="80"/>
          <w:sz w:val="22"/>
          <w:szCs w:val="22"/>
          <w:lang w:eastAsia="en-GB"/>
        </w:rPr>
        <w:t xml:space="preserve">: </w:t>
      </w:r>
      <w:hyperlink r:id="rId14" w:history="1">
        <w:r w:rsidR="004F5847" w:rsidRPr="005E6288">
          <w:rPr>
            <w:rStyle w:val="Hyperlink"/>
            <w:rFonts w:ascii="Abadi" w:eastAsia="Times New Roman" w:hAnsi="Abadi" w:cs="Times New Roman"/>
            <w:color w:val="023160" w:themeColor="hyperlink" w:themeShade="80"/>
            <w:sz w:val="22"/>
            <w:szCs w:val="22"/>
            <w:lang w:eastAsia="en-GB"/>
          </w:rPr>
          <w:t>https://www.southendlearningnetwork.co.uk/Pages/Download/3eccd3a2-9fe3-4738-a3f8-c91d4ba296d4/PageSectionDocuments</w:t>
        </w:r>
      </w:hyperlink>
      <w:r w:rsidR="004F5847">
        <w:rPr>
          <w:rFonts w:ascii="Abadi" w:eastAsia="Times New Roman" w:hAnsi="Abadi" w:cs="Times New Roman"/>
          <w:color w:val="1F3864" w:themeColor="accent1" w:themeShade="80"/>
          <w:sz w:val="22"/>
          <w:szCs w:val="22"/>
          <w:lang w:eastAsia="en-GB"/>
        </w:rPr>
        <w:t xml:space="preserve"> </w:t>
      </w:r>
    </w:p>
    <w:p w14:paraId="50B6B4B3" w14:textId="2C3CC941" w:rsidR="004F5847" w:rsidRDefault="004F5847" w:rsidP="00E25377">
      <w:pPr>
        <w:rPr>
          <w:rFonts w:ascii="Chalkduster" w:hAnsi="Chalkduster"/>
          <w:color w:val="4472C4" w:themeColor="accent1"/>
        </w:rPr>
      </w:pPr>
    </w:p>
    <w:p w14:paraId="6B03BFFB" w14:textId="29789A56" w:rsidR="004F5847" w:rsidRPr="00A43C4D" w:rsidRDefault="004F5847" w:rsidP="00E25377">
      <w:pPr>
        <w:rPr>
          <w:rFonts w:ascii="Chalkduster" w:hAnsi="Chalkduster"/>
          <w:color w:val="4472C4" w:themeColor="accent1"/>
        </w:rPr>
      </w:pPr>
    </w:p>
    <w:p w14:paraId="6F1FDAE6" w14:textId="44B44658" w:rsidR="004948C9" w:rsidRPr="004948C9" w:rsidRDefault="00E25377" w:rsidP="004948C9">
      <w:pPr>
        <w:rPr>
          <w:rFonts w:ascii="Times New Roman" w:eastAsia="Times New Roman" w:hAnsi="Times New Roman" w:cs="Times New Roman"/>
          <w:lang w:eastAsia="en-GB"/>
        </w:rPr>
      </w:pPr>
      <w:r w:rsidRPr="00A43C4D">
        <w:rPr>
          <w:rFonts w:ascii="Chalkduster" w:hAnsi="Chalkduster"/>
          <w:color w:val="4472C4" w:themeColor="accent1"/>
        </w:rPr>
        <w:t xml:space="preserve">Useful links: </w:t>
      </w:r>
      <w:r w:rsidR="004948C9" w:rsidRPr="004948C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4948C9" w:rsidRPr="004948C9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"https://encrypted-tbn0.gstatic.com/images?q=tbn:ANd9GcREkaYBB4gu7tQs0K7BUdUfvjW9J10KVY9Wqy-w5yZ9ct3qnjncZKX-_1vYshC828GeACE&amp;usqp=CAU" \* MERGEFORMATINET </w:instrText>
      </w:r>
      <w:r w:rsidR="003D5F29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4948C9" w:rsidRPr="004948C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6C93D7D" w14:textId="146F8337" w:rsidR="00E25377" w:rsidRPr="009A04C4" w:rsidRDefault="00E25377" w:rsidP="00E25377">
      <w:pPr>
        <w:rPr>
          <w:rFonts w:ascii="Abadi" w:hAnsi="Abadi"/>
          <w:color w:val="1F3864" w:themeColor="accent1" w:themeShade="80"/>
          <w:sz w:val="28"/>
          <w:szCs w:val="28"/>
        </w:rPr>
      </w:pPr>
    </w:p>
    <w:p w14:paraId="191D1020" w14:textId="66EB73D0" w:rsidR="00E25377" w:rsidRPr="00D5049A" w:rsidRDefault="00E25377" w:rsidP="00A43C4D">
      <w:pPr>
        <w:rPr>
          <w:rStyle w:val="Hyperlink"/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b/>
          <w:bCs/>
          <w:color w:val="1F3864" w:themeColor="accent1" w:themeShade="80"/>
          <w:sz w:val="22"/>
          <w:szCs w:val="22"/>
        </w:rPr>
        <w:t>Southend Psychology Service Resource Website</w:t>
      </w:r>
      <w:r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</w:t>
      </w:r>
      <w:hyperlink r:id="rId15" w:history="1">
        <w:r w:rsidRPr="00D5049A">
          <w:rPr>
            <w:rStyle w:val="Hyperlink"/>
            <w:rFonts w:ascii="Abadi" w:hAnsi="Abadi"/>
            <w:color w:val="1F3864" w:themeColor="accent1" w:themeShade="80"/>
            <w:sz w:val="22"/>
            <w:szCs w:val="22"/>
          </w:rPr>
          <w:t>https://www.southendlearningnetwork.co.uk/educationalpsychology</w:t>
        </w:r>
      </w:hyperlink>
    </w:p>
    <w:p w14:paraId="7B85F13C" w14:textId="07397B80" w:rsidR="000F595F" w:rsidRPr="00D5049A" w:rsidRDefault="000F595F" w:rsidP="00A43C4D">
      <w:pPr>
        <w:rPr>
          <w:rStyle w:val="Hyperlink"/>
          <w:rFonts w:ascii="Abadi" w:hAnsi="Abadi"/>
          <w:color w:val="1F3864" w:themeColor="accent1" w:themeShade="80"/>
          <w:sz w:val="22"/>
          <w:szCs w:val="22"/>
        </w:rPr>
      </w:pPr>
    </w:p>
    <w:p w14:paraId="3E0B6267" w14:textId="1FC5A701" w:rsidR="00982ACE" w:rsidRPr="00D5049A" w:rsidRDefault="00982ACE" w:rsidP="00982ACE">
      <w:pPr>
        <w:rPr>
          <w:rFonts w:ascii="Abadi" w:eastAsia="Times New Roman" w:hAnsi="Abadi" w:cs="Times New Roman"/>
          <w:color w:val="1F3864" w:themeColor="accent1" w:themeShade="80"/>
          <w:sz w:val="22"/>
          <w:szCs w:val="22"/>
          <w:lang w:eastAsia="en-GB"/>
        </w:rPr>
      </w:pPr>
      <w:r w:rsidRPr="00D5049A">
        <w:rPr>
          <w:rStyle w:val="Hyperlink"/>
          <w:rFonts w:ascii="Abadi" w:hAnsi="Abadi"/>
          <w:b/>
          <w:bCs/>
          <w:color w:val="1F3864" w:themeColor="accent1" w:themeShade="80"/>
          <w:sz w:val="22"/>
          <w:szCs w:val="22"/>
          <w:u w:val="none"/>
        </w:rPr>
        <w:t xml:space="preserve">EP Connect Phone Line – </w:t>
      </w:r>
      <w:r w:rsidRPr="00D5049A">
        <w:rPr>
          <w:rStyle w:val="Hyperlink"/>
          <w:rFonts w:ascii="Abadi" w:hAnsi="Abadi"/>
          <w:color w:val="1F3864" w:themeColor="accent1" w:themeShade="80"/>
          <w:sz w:val="22"/>
          <w:szCs w:val="22"/>
          <w:u w:val="none"/>
        </w:rPr>
        <w:t>This phone line is for both parents/schools and professionals to speak directly with an EP regarding quick queries.</w:t>
      </w:r>
      <w:r w:rsidRPr="00D5049A">
        <w:rPr>
          <w:rStyle w:val="Hyperlink"/>
          <w:rFonts w:ascii="Abadi" w:hAnsi="Abadi"/>
          <w:b/>
          <w:bCs/>
          <w:color w:val="1F3864" w:themeColor="accent1" w:themeShade="80"/>
          <w:sz w:val="22"/>
          <w:szCs w:val="22"/>
          <w:u w:val="none"/>
        </w:rPr>
        <w:t xml:space="preserve"> </w:t>
      </w:r>
      <w:r w:rsidRPr="00D5049A">
        <w:rPr>
          <w:rFonts w:ascii="Abadi" w:eastAsia="Times New Roman" w:hAnsi="Abadi" w:cs="Times New Roman"/>
          <w:color w:val="1F3864" w:themeColor="accent1" w:themeShade="80"/>
          <w:sz w:val="22"/>
          <w:szCs w:val="22"/>
          <w:u w:val="single"/>
          <w:lang w:eastAsia="en-GB"/>
        </w:rPr>
        <w:t>01702 212690</w:t>
      </w:r>
    </w:p>
    <w:p w14:paraId="394E6799" w14:textId="1D5693AC" w:rsidR="00DD3D03" w:rsidRPr="00D5049A" w:rsidRDefault="00DD3D03" w:rsidP="00982ACE">
      <w:pPr>
        <w:rPr>
          <w:rFonts w:ascii="Abadi" w:hAnsi="Abadi"/>
          <w:color w:val="1F3864" w:themeColor="accent1" w:themeShade="80"/>
          <w:sz w:val="22"/>
          <w:szCs w:val="22"/>
        </w:rPr>
      </w:pPr>
    </w:p>
    <w:p w14:paraId="1F2AED1E" w14:textId="770901E2" w:rsidR="00E25377" w:rsidRPr="00D5049A" w:rsidRDefault="00E25377" w:rsidP="00A43C4D">
      <w:pPr>
        <w:rPr>
          <w:rFonts w:ascii="Abadi" w:hAnsi="Abadi"/>
          <w:b/>
          <w:bCs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b/>
          <w:bCs/>
          <w:color w:val="1F3864" w:themeColor="accent1" w:themeShade="80"/>
          <w:sz w:val="22"/>
          <w:szCs w:val="22"/>
        </w:rPr>
        <w:t>Webinars</w:t>
      </w:r>
    </w:p>
    <w:p w14:paraId="4CD75A22" w14:textId="52316D61" w:rsidR="00E25377" w:rsidRPr="00D5049A" w:rsidRDefault="00DD3D03" w:rsidP="00E25377">
      <w:pPr>
        <w:pStyle w:val="ListParagraph"/>
        <w:rPr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color w:val="1F3864" w:themeColor="accent1" w:themeShade="80"/>
          <w:sz w:val="22"/>
          <w:szCs w:val="22"/>
        </w:rPr>
        <w:t>-</w:t>
      </w:r>
      <w:r w:rsidR="00E25377"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Flipbook guide 2020 </w:t>
      </w:r>
      <w:hyperlink r:id="rId16" w:history="1">
        <w:r w:rsidR="00982ACE" w:rsidRPr="00D5049A">
          <w:rPr>
            <w:rStyle w:val="Hyperlink"/>
            <w:rFonts w:ascii="Abadi" w:hAnsi="Abadi"/>
            <w:sz w:val="22"/>
            <w:szCs w:val="22"/>
          </w:rPr>
          <w:t>https://www.flipsnack.com/icaep/copy-of-new-flipbook.html</w:t>
        </w:r>
      </w:hyperlink>
      <w:r w:rsidR="00982ACE"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</w:t>
      </w:r>
    </w:p>
    <w:p w14:paraId="00BBC559" w14:textId="0B884AC1" w:rsidR="00DD3D03" w:rsidRPr="00D5049A" w:rsidRDefault="00DD3D03" w:rsidP="00982ACE">
      <w:pPr>
        <w:pStyle w:val="ListParagraph"/>
        <w:rPr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color w:val="1F3864" w:themeColor="accent1" w:themeShade="80"/>
          <w:sz w:val="22"/>
          <w:szCs w:val="22"/>
        </w:rPr>
        <w:t>-</w:t>
      </w:r>
      <w:r w:rsidR="00E25377"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Flipbook guide 2021- </w:t>
      </w:r>
      <w:hyperlink r:id="rId17" w:history="1">
        <w:r w:rsidR="00E25377" w:rsidRPr="00D5049A">
          <w:rPr>
            <w:rStyle w:val="Hyperlink"/>
            <w:rFonts w:ascii="Abadi" w:hAnsi="Abadi"/>
            <w:color w:val="1F3864" w:themeColor="accent1" w:themeShade="80"/>
            <w:sz w:val="22"/>
            <w:szCs w:val="22"/>
          </w:rPr>
          <w:t>https://www.flipsnack.com/BB9FDB99E8C/new-flipbook.html</w:t>
        </w:r>
      </w:hyperlink>
      <w:r w:rsidR="00982ACE" w:rsidRPr="00D5049A">
        <w:rPr>
          <w:rStyle w:val="Hyperlink"/>
          <w:rFonts w:ascii="Abadi" w:hAnsi="Abadi"/>
          <w:color w:val="1F3864" w:themeColor="accent1" w:themeShade="80"/>
          <w:sz w:val="22"/>
          <w:szCs w:val="22"/>
        </w:rPr>
        <w:t xml:space="preserve"> </w:t>
      </w:r>
      <w:r w:rsidR="00982ACE" w:rsidRPr="00D5049A">
        <w:rPr>
          <w:rStyle w:val="Hyperlink"/>
          <w:rFonts w:ascii="Abadi" w:hAnsi="Abadi"/>
          <w:color w:val="1F3864" w:themeColor="accent1" w:themeShade="80"/>
          <w:sz w:val="22"/>
          <w:szCs w:val="22"/>
        </w:rPr>
        <w:br/>
      </w:r>
    </w:p>
    <w:p w14:paraId="36AA44EB" w14:textId="36FF6450" w:rsidR="00674CA9" w:rsidRPr="00D5049A" w:rsidRDefault="00085B0C" w:rsidP="00E25377">
      <w:pPr>
        <w:rPr>
          <w:rFonts w:ascii="Abadi" w:hAnsi="Abadi"/>
          <w:color w:val="1F3864" w:themeColor="accent1" w:themeShade="80"/>
          <w:sz w:val="22"/>
          <w:szCs w:val="22"/>
        </w:rPr>
      </w:pPr>
      <w:r w:rsidRPr="00D5049A">
        <w:rPr>
          <w:rFonts w:ascii="Abadi" w:hAnsi="Abadi"/>
          <w:b/>
          <w:bCs/>
          <w:color w:val="1F3864" w:themeColor="accent1" w:themeShade="80"/>
          <w:sz w:val="22"/>
          <w:szCs w:val="22"/>
        </w:rPr>
        <w:t>How to support your child in asking for help with Dr Mary Stanley-Duke</w:t>
      </w:r>
      <w:r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</w:t>
      </w:r>
      <w:hyperlink r:id="rId18" w:history="1">
        <w:r w:rsidR="00A97975" w:rsidRPr="00D5049A">
          <w:rPr>
            <w:rStyle w:val="Hyperlink"/>
            <w:rFonts w:ascii="Abadi" w:hAnsi="Abadi"/>
            <w:sz w:val="22"/>
            <w:szCs w:val="22"/>
          </w:rPr>
          <w:t>https://www.youtube.com/watch?v=gZ5ZXyT4QbM&amp;t=6s</w:t>
        </w:r>
      </w:hyperlink>
      <w:r w:rsidR="00A97975" w:rsidRPr="00D5049A">
        <w:rPr>
          <w:rFonts w:ascii="Abadi" w:hAnsi="Abadi"/>
          <w:color w:val="1F3864" w:themeColor="accent1" w:themeShade="80"/>
          <w:sz w:val="22"/>
          <w:szCs w:val="22"/>
        </w:rPr>
        <w:t xml:space="preserve"> </w:t>
      </w:r>
      <w:r w:rsidR="00674CA9" w:rsidRPr="00D5049A">
        <w:rPr>
          <w:rFonts w:ascii="Abadi" w:eastAsia="Times New Roman" w:hAnsi="Abadi" w:cs="Times New Roman"/>
          <w:sz w:val="22"/>
          <w:szCs w:val="22"/>
          <w:lang w:eastAsia="en-GB"/>
        </w:rPr>
        <w:fldChar w:fldCharType="begin"/>
      </w:r>
      <w:r w:rsidR="00674CA9" w:rsidRPr="00D5049A">
        <w:rPr>
          <w:rFonts w:ascii="Abadi" w:eastAsia="Times New Roman" w:hAnsi="Abadi" w:cs="Times New Roman"/>
          <w:sz w:val="22"/>
          <w:szCs w:val="22"/>
          <w:lang w:eastAsia="en-GB"/>
        </w:rPr>
        <w:instrText xml:space="preserve"> INCLUDEPICTURE "https://images.sla-portals.co.uk/https:/www.southendlearningnetwork.co.uk/File/Image/8e3cea61-83a6-4181-bad7-89924eedd71b" \* MERGEFORMATINET </w:instrText>
      </w:r>
      <w:r w:rsidR="003D5F29">
        <w:rPr>
          <w:rFonts w:ascii="Abadi" w:eastAsia="Times New Roman" w:hAnsi="Abadi" w:cs="Times New Roman"/>
          <w:sz w:val="22"/>
          <w:szCs w:val="22"/>
          <w:lang w:eastAsia="en-GB"/>
        </w:rPr>
        <w:fldChar w:fldCharType="separate"/>
      </w:r>
      <w:r w:rsidR="00674CA9" w:rsidRPr="00D5049A">
        <w:rPr>
          <w:rFonts w:ascii="Abadi" w:eastAsia="Times New Roman" w:hAnsi="Abadi" w:cs="Times New Roman"/>
          <w:sz w:val="22"/>
          <w:szCs w:val="22"/>
          <w:lang w:eastAsia="en-GB"/>
        </w:rPr>
        <w:fldChar w:fldCharType="end"/>
      </w:r>
    </w:p>
    <w:sectPr w:rsidR="00674CA9" w:rsidRPr="00D50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alkduster">
    <w:altName w:val="Comic Sans MS"/>
    <w:charset w:val="4D"/>
    <w:family w:val="script"/>
    <w:pitch w:val="variable"/>
    <w:sig w:usb0="80000023" w:usb1="00000000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03774"/>
    <w:multiLevelType w:val="hybridMultilevel"/>
    <w:tmpl w:val="D8B66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84ABC"/>
    <w:multiLevelType w:val="hybridMultilevel"/>
    <w:tmpl w:val="B802A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58857">
    <w:abstractNumId w:val="0"/>
  </w:num>
  <w:num w:numId="2" w16cid:durableId="62410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CA9"/>
    <w:rsid w:val="00085B0C"/>
    <w:rsid w:val="000F1F94"/>
    <w:rsid w:val="000F595F"/>
    <w:rsid w:val="002F1833"/>
    <w:rsid w:val="003D5F29"/>
    <w:rsid w:val="004948C9"/>
    <w:rsid w:val="004F5847"/>
    <w:rsid w:val="005E014A"/>
    <w:rsid w:val="0062321F"/>
    <w:rsid w:val="00674CA9"/>
    <w:rsid w:val="00790C3F"/>
    <w:rsid w:val="008D5FB0"/>
    <w:rsid w:val="00927217"/>
    <w:rsid w:val="00950483"/>
    <w:rsid w:val="0095143B"/>
    <w:rsid w:val="00982ACE"/>
    <w:rsid w:val="009A04C4"/>
    <w:rsid w:val="009E5A9D"/>
    <w:rsid w:val="00A32176"/>
    <w:rsid w:val="00A43C4D"/>
    <w:rsid w:val="00A97975"/>
    <w:rsid w:val="00B05EE5"/>
    <w:rsid w:val="00C40916"/>
    <w:rsid w:val="00D5049A"/>
    <w:rsid w:val="00DA55E0"/>
    <w:rsid w:val="00DD3D03"/>
    <w:rsid w:val="00E25377"/>
    <w:rsid w:val="00E80690"/>
    <w:rsid w:val="00F0715C"/>
    <w:rsid w:val="00F3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A807E"/>
  <w15:chartTrackingRefBased/>
  <w15:docId w15:val="{9E9AF980-6658-D643-ABA6-C9F1EE8C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85B0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37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2537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2537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537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85B0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F18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8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8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8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83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A979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s://www.youtube.com/watch?v=gZ5ZXyT4QbM&amp;t=6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www.flipsnack.com/BB9FDB99E8C/new-flipbook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lipsnack.com/icaep/copy-of-new-flipbook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www.southendlearningnetwork.co.uk/educationalpsychology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southendlearningnetwork.co.uk/Pages/Download/3eccd3a2-9fe3-4738-a3f8-c91d4ba296d4/PageSectionDocu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F9DFA3C8638C4281427698DC6048D4" ma:contentTypeVersion="10" ma:contentTypeDescription="Create a new document." ma:contentTypeScope="" ma:versionID="e3b682b12363ead389f05cfdcc1c094a">
  <xsd:schema xmlns:xsd="http://www.w3.org/2001/XMLSchema" xmlns:xs="http://www.w3.org/2001/XMLSchema" xmlns:p="http://schemas.microsoft.com/office/2006/metadata/properties" xmlns:ns3="6e3a8180-3b6e-4fb8-8a09-ac15c01bfe8e" xmlns:ns4="56e74673-5542-4b4d-89fc-127fcfb00e0d" targetNamespace="http://schemas.microsoft.com/office/2006/metadata/properties" ma:root="true" ma:fieldsID="f9ad8d02d0a085d2660ac6e827b11643" ns3:_="" ns4:_="">
    <xsd:import namespace="6e3a8180-3b6e-4fb8-8a09-ac15c01bfe8e"/>
    <xsd:import namespace="56e74673-5542-4b4d-89fc-127fcfb00e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a8180-3b6e-4fb8-8a09-ac15c01bf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74673-5542-4b4d-89fc-127fcfb00e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1C0345-C818-4976-A32D-55F8A12062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BE45E3-9D41-49DF-9247-9B770291A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3a8180-3b6e-4fb8-8a09-ac15c01bfe8e"/>
    <ds:schemaRef ds:uri="56e74673-5542-4b4d-89fc-127fcfb00e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FF2F31-80A7-499D-9141-7CAC9C6A1DF8}">
  <ds:schemaRefs>
    <ds:schemaRef ds:uri="http://schemas.microsoft.com/office/2006/documentManagement/types"/>
    <ds:schemaRef ds:uri="56e74673-5542-4b4d-89fc-127fcfb00e0d"/>
    <ds:schemaRef ds:uri="http://schemas.microsoft.com/office/2006/metadata/properties"/>
    <ds:schemaRef ds:uri="http://schemas.microsoft.com/office/infopath/2007/PartnerControls"/>
    <ds:schemaRef ds:uri="6e3a8180-3b6e-4fb8-8a09-ac15c01bfe8e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Stroud</dc:creator>
  <cp:keywords/>
  <dc:description/>
  <cp:lastModifiedBy>Mrs White</cp:lastModifiedBy>
  <cp:revision>2</cp:revision>
  <dcterms:created xsi:type="dcterms:W3CDTF">2022-07-07T11:25:00Z</dcterms:created>
  <dcterms:modified xsi:type="dcterms:W3CDTF">2022-07-07T11:25:00Z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0x0101002CF9DFA3C8638C4281427698DC6048D4</vt:lpwstr>
  </property>
</Properties>
</file>