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Spec="center" w:tblpY="962"/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977"/>
        <w:gridCol w:w="1134"/>
        <w:gridCol w:w="850"/>
        <w:gridCol w:w="284"/>
        <w:gridCol w:w="781"/>
        <w:gridCol w:w="1345"/>
        <w:gridCol w:w="1134"/>
        <w:gridCol w:w="725"/>
        <w:gridCol w:w="551"/>
        <w:gridCol w:w="425"/>
        <w:gridCol w:w="1701"/>
        <w:gridCol w:w="2126"/>
      </w:tblGrid>
      <w:tr w:rsidR="009E3FCD" w14:paraId="3BE07FB5" w14:textId="77777777" w:rsidTr="16115B3F">
        <w:trPr>
          <w:jc w:val="center"/>
        </w:trPr>
        <w:tc>
          <w:tcPr>
            <w:tcW w:w="16013" w:type="dxa"/>
            <w:gridSpan w:val="13"/>
          </w:tcPr>
          <w:p w14:paraId="05EEF959" w14:textId="1CD5E31E" w:rsidR="009E3FCD" w:rsidRDefault="373A3547" w:rsidP="16115B3F">
            <w:pPr>
              <w:rPr>
                <w:sz w:val="36"/>
                <w:szCs w:val="36"/>
              </w:rPr>
            </w:pPr>
            <w:bookmarkStart w:id="0" w:name="_Hlk75705048"/>
            <w:proofErr w:type="spellStart"/>
            <w:r w:rsidRPr="16115B3F">
              <w:rPr>
                <w:sz w:val="36"/>
                <w:szCs w:val="36"/>
              </w:rPr>
              <w:t>Marvelous</w:t>
            </w:r>
            <w:proofErr w:type="spellEnd"/>
            <w:r w:rsidRPr="16115B3F">
              <w:rPr>
                <w:sz w:val="36"/>
                <w:szCs w:val="36"/>
              </w:rPr>
              <w:t xml:space="preserve"> Me</w:t>
            </w:r>
            <w:r w:rsidR="009E3FCD" w:rsidRPr="16115B3F">
              <w:rPr>
                <w:sz w:val="36"/>
                <w:szCs w:val="36"/>
              </w:rPr>
              <w:t xml:space="preserve">    </w:t>
            </w:r>
            <w:r w:rsidR="00F34FD2" w:rsidRPr="16115B3F">
              <w:rPr>
                <w:sz w:val="36"/>
                <w:szCs w:val="36"/>
              </w:rPr>
              <w:t>Autumn</w:t>
            </w:r>
            <w:r w:rsidR="009E3FCD" w:rsidRPr="16115B3F">
              <w:rPr>
                <w:sz w:val="36"/>
                <w:szCs w:val="36"/>
              </w:rPr>
              <w:t xml:space="preserve"> </w:t>
            </w:r>
            <w:r w:rsidR="00815D21" w:rsidRPr="16115B3F">
              <w:rPr>
                <w:sz w:val="36"/>
                <w:szCs w:val="36"/>
              </w:rPr>
              <w:t>2</w:t>
            </w:r>
            <w:r w:rsidR="009E3FCD" w:rsidRPr="16115B3F">
              <w:rPr>
                <w:sz w:val="36"/>
                <w:szCs w:val="36"/>
              </w:rPr>
              <w:t xml:space="preserve">     </w:t>
            </w:r>
            <w:r w:rsidR="00EA1C47" w:rsidRPr="16115B3F">
              <w:rPr>
                <w:sz w:val="36"/>
                <w:szCs w:val="36"/>
              </w:rPr>
              <w:t xml:space="preserve">  </w:t>
            </w:r>
            <w:r w:rsidR="009E3FCD" w:rsidRPr="16115B3F">
              <w:rPr>
                <w:sz w:val="36"/>
                <w:szCs w:val="36"/>
              </w:rPr>
              <w:t xml:space="preserve">  </w:t>
            </w:r>
            <w:r w:rsidR="00F34FD2" w:rsidRPr="16115B3F">
              <w:rPr>
                <w:sz w:val="36"/>
                <w:szCs w:val="36"/>
              </w:rPr>
              <w:t xml:space="preserve">   </w:t>
            </w:r>
            <w:r w:rsidR="009E3FCD" w:rsidRPr="16115B3F">
              <w:rPr>
                <w:sz w:val="36"/>
                <w:szCs w:val="36"/>
              </w:rPr>
              <w:t xml:space="preserve">     </w:t>
            </w:r>
            <w:r w:rsidR="009E3FCD" w:rsidRPr="16115B3F">
              <w:rPr>
                <w:sz w:val="40"/>
                <w:szCs w:val="40"/>
              </w:rPr>
              <w:t xml:space="preserve">Knowledge  </w:t>
            </w:r>
            <w:r w:rsidR="009E3FCD">
              <w:rPr>
                <w:noProof/>
              </w:rPr>
              <w:drawing>
                <wp:inline distT="0" distB="0" distL="0" distR="0" wp14:anchorId="6F08F6FE" wp14:editId="2B02DDB2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06" cy="536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3FCD" w:rsidRPr="16115B3F">
              <w:rPr>
                <w:sz w:val="40"/>
                <w:szCs w:val="40"/>
              </w:rPr>
              <w:t xml:space="preserve">  Organise</w:t>
            </w:r>
            <w:r w:rsidR="61C81836" w:rsidRPr="16115B3F">
              <w:rPr>
                <w:sz w:val="40"/>
                <w:szCs w:val="40"/>
              </w:rPr>
              <w:t>r</w:t>
            </w:r>
            <w:r w:rsidR="006E2DA3" w:rsidRPr="16115B3F">
              <w:rPr>
                <w:sz w:val="36"/>
                <w:szCs w:val="36"/>
              </w:rPr>
              <w:t xml:space="preserve">               </w:t>
            </w:r>
            <w:r w:rsidR="48646049" w:rsidRPr="16115B3F">
              <w:rPr>
                <w:sz w:val="36"/>
                <w:szCs w:val="36"/>
              </w:rPr>
              <w:t xml:space="preserve">       </w:t>
            </w:r>
            <w:r w:rsidR="006E2DA3" w:rsidRPr="16115B3F">
              <w:rPr>
                <w:sz w:val="36"/>
                <w:szCs w:val="36"/>
              </w:rPr>
              <w:t xml:space="preserve"> </w:t>
            </w:r>
            <w:r w:rsidR="00EA1C47" w:rsidRPr="16115B3F">
              <w:rPr>
                <w:sz w:val="36"/>
                <w:szCs w:val="36"/>
              </w:rPr>
              <w:t xml:space="preserve"> </w:t>
            </w:r>
            <w:r w:rsidR="00FF5986" w:rsidRPr="16115B3F">
              <w:rPr>
                <w:sz w:val="36"/>
                <w:szCs w:val="36"/>
              </w:rPr>
              <w:t xml:space="preserve">  </w:t>
            </w:r>
            <w:r w:rsidR="006E2DA3" w:rsidRPr="16115B3F">
              <w:rPr>
                <w:sz w:val="36"/>
                <w:szCs w:val="36"/>
              </w:rPr>
              <w:t xml:space="preserve"> </w:t>
            </w:r>
            <w:r w:rsidR="37C8D760" w:rsidRPr="16115B3F">
              <w:rPr>
                <w:sz w:val="36"/>
                <w:szCs w:val="36"/>
              </w:rPr>
              <w:t>Nursery</w:t>
            </w:r>
            <w:r w:rsidR="002D02A9" w:rsidRPr="16115B3F">
              <w:rPr>
                <w:sz w:val="36"/>
                <w:szCs w:val="36"/>
              </w:rPr>
              <w:t xml:space="preserve"> - S</w:t>
            </w:r>
            <w:r w:rsidR="048A7912" w:rsidRPr="16115B3F">
              <w:rPr>
                <w:sz w:val="36"/>
                <w:szCs w:val="36"/>
              </w:rPr>
              <w:t>tarfish Class</w:t>
            </w:r>
          </w:p>
        </w:tc>
      </w:tr>
      <w:tr w:rsidR="009E3FCD" w14:paraId="064B9C51" w14:textId="77777777" w:rsidTr="16115B3F">
        <w:trPr>
          <w:jc w:val="center"/>
        </w:trPr>
        <w:tc>
          <w:tcPr>
            <w:tcW w:w="16013" w:type="dxa"/>
            <w:gridSpan w:val="13"/>
            <w:shd w:val="clear" w:color="auto" w:fill="FF0000"/>
          </w:tcPr>
          <w:p w14:paraId="4DCE8185" w14:textId="1D870EBA" w:rsidR="009E3FCD" w:rsidRPr="008A36A7" w:rsidRDefault="00F34FD2" w:rsidP="000B580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Key line of enquiry – </w:t>
            </w:r>
            <w:r w:rsidR="00815D21">
              <w:rPr>
                <w:sz w:val="36"/>
                <w:szCs w:val="36"/>
              </w:rPr>
              <w:t>What are celebrations?</w:t>
            </w:r>
          </w:p>
        </w:tc>
      </w:tr>
      <w:tr w:rsidR="0020355C" w14:paraId="319E16ED" w14:textId="77777777" w:rsidTr="16115B3F">
        <w:trPr>
          <w:trHeight w:val="431"/>
          <w:jc w:val="center"/>
        </w:trPr>
        <w:tc>
          <w:tcPr>
            <w:tcW w:w="16013" w:type="dxa"/>
            <w:gridSpan w:val="13"/>
            <w:shd w:val="clear" w:color="auto" w:fill="000000" w:themeFill="text1"/>
          </w:tcPr>
          <w:p w14:paraId="48BA6413" w14:textId="399F7E27" w:rsidR="00043B3E" w:rsidRPr="00043B3E" w:rsidRDefault="0020355C" w:rsidP="000B580E">
            <w:pPr>
              <w:jc w:val="center"/>
              <w:rPr>
                <w:sz w:val="28"/>
                <w:szCs w:val="28"/>
              </w:rPr>
            </w:pPr>
            <w:r w:rsidRPr="00704AAE">
              <w:rPr>
                <w:color w:val="FFFFFF" w:themeColor="background1"/>
                <w:sz w:val="28"/>
                <w:szCs w:val="28"/>
              </w:rPr>
              <w:t xml:space="preserve">Task – </w:t>
            </w:r>
            <w:r w:rsidR="00815D21">
              <w:rPr>
                <w:color w:val="FFFFFF" w:themeColor="background1"/>
                <w:sz w:val="28"/>
                <w:szCs w:val="28"/>
              </w:rPr>
              <w:t>To explore celebrations and traditions within different cultures</w:t>
            </w:r>
          </w:p>
        </w:tc>
      </w:tr>
      <w:tr w:rsidR="00C702FC" w14:paraId="2BF4492B" w14:textId="77777777" w:rsidTr="16115B3F">
        <w:trPr>
          <w:trHeight w:val="325"/>
          <w:jc w:val="center"/>
        </w:trPr>
        <w:tc>
          <w:tcPr>
            <w:tcW w:w="8006" w:type="dxa"/>
            <w:gridSpan w:val="6"/>
          </w:tcPr>
          <w:p w14:paraId="26A463C3" w14:textId="37803B9D" w:rsidR="00C702FC" w:rsidRDefault="00C702FC" w:rsidP="00B8747D">
            <w:pPr>
              <w:rPr>
                <w:sz w:val="20"/>
                <w:szCs w:val="20"/>
              </w:rPr>
            </w:pPr>
            <w:r w:rsidRPr="16115B3F">
              <w:rPr>
                <w:sz w:val="20"/>
                <w:szCs w:val="20"/>
              </w:rPr>
              <w:t>I can recognise that people have different beliefs and celebrate special times in different ways.</w:t>
            </w:r>
          </w:p>
          <w:p w14:paraId="4E061D8C" w14:textId="77777777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</w:t>
            </w:r>
            <w:r w:rsidRPr="00201E06">
              <w:rPr>
                <w:sz w:val="20"/>
                <w:szCs w:val="20"/>
              </w:rPr>
              <w:t>now some similarities and differences between different religious and cultural communities in this country</w:t>
            </w:r>
          </w:p>
          <w:p w14:paraId="382D375B" w14:textId="65560B3D" w:rsidR="00DA5907" w:rsidRDefault="00DA5907" w:rsidP="00DA5907">
            <w:pPr>
              <w:rPr>
                <w:sz w:val="20"/>
                <w:szCs w:val="20"/>
              </w:rPr>
            </w:pPr>
            <w:r w:rsidRPr="00201E06">
              <w:rPr>
                <w:sz w:val="20"/>
                <w:szCs w:val="20"/>
              </w:rPr>
              <w:t xml:space="preserve">I can ask relevant questions about different </w:t>
            </w:r>
            <w:r>
              <w:rPr>
                <w:sz w:val="20"/>
                <w:szCs w:val="20"/>
              </w:rPr>
              <w:t>beliefs and celebrations</w:t>
            </w:r>
          </w:p>
        </w:tc>
        <w:tc>
          <w:tcPr>
            <w:tcW w:w="8007" w:type="dxa"/>
            <w:gridSpan w:val="7"/>
          </w:tcPr>
          <w:p w14:paraId="23045C6A" w14:textId="7857D432" w:rsidR="00C702FC" w:rsidRDefault="00DA5907" w:rsidP="00B8747D">
            <w:pPr>
              <w:rPr>
                <w:sz w:val="20"/>
                <w:szCs w:val="20"/>
              </w:rPr>
            </w:pPr>
            <w:r w:rsidRPr="16115B3F">
              <w:rPr>
                <w:sz w:val="20"/>
                <w:szCs w:val="20"/>
              </w:rPr>
              <w:t>I can discuss why certain celebrations are rejoiced</w:t>
            </w:r>
          </w:p>
          <w:p w14:paraId="500F5023" w14:textId="77777777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how I celebrate special times in my life</w:t>
            </w:r>
          </w:p>
          <w:p w14:paraId="31ECEFB6" w14:textId="69B4D821" w:rsidR="00C702FC" w:rsidRDefault="00C702FC" w:rsidP="00B87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how to stay safe on Bonfire Night</w:t>
            </w:r>
          </w:p>
          <w:p w14:paraId="5A2541B4" w14:textId="05947548" w:rsidR="00C702FC" w:rsidRPr="00B8747D" w:rsidRDefault="00C702FC" w:rsidP="16115B3F">
            <w:pPr>
              <w:rPr>
                <w:sz w:val="20"/>
                <w:szCs w:val="20"/>
              </w:rPr>
            </w:pPr>
            <w:r w:rsidRPr="16115B3F">
              <w:rPr>
                <w:sz w:val="20"/>
                <w:szCs w:val="20"/>
              </w:rPr>
              <w:t>I can discuss how I feel during different celebrations</w:t>
            </w:r>
          </w:p>
          <w:p w14:paraId="43082EB2" w14:textId="7C7D7418" w:rsidR="00C702FC" w:rsidRPr="00B8747D" w:rsidRDefault="00C702FC" w:rsidP="16115B3F">
            <w:pPr>
              <w:rPr>
                <w:sz w:val="20"/>
                <w:szCs w:val="20"/>
              </w:rPr>
            </w:pPr>
          </w:p>
        </w:tc>
      </w:tr>
      <w:tr w:rsidR="00946F85" w14:paraId="638D9AF2" w14:textId="77777777" w:rsidTr="16115B3F">
        <w:trPr>
          <w:jc w:val="center"/>
        </w:trPr>
        <w:tc>
          <w:tcPr>
            <w:tcW w:w="16013" w:type="dxa"/>
            <w:gridSpan w:val="13"/>
            <w:shd w:val="clear" w:color="auto" w:fill="FF0000"/>
          </w:tcPr>
          <w:p w14:paraId="1716DF9F" w14:textId="6F640F1C" w:rsidR="00946F85" w:rsidRPr="00FF5986" w:rsidRDefault="00946F85" w:rsidP="000B580E">
            <w:pPr>
              <w:jc w:val="center"/>
              <w:rPr>
                <w:sz w:val="22"/>
                <w:szCs w:val="22"/>
              </w:rPr>
            </w:pPr>
            <w:r>
              <w:rPr>
                <w:sz w:val="36"/>
                <w:szCs w:val="36"/>
              </w:rPr>
              <w:t>Key questions and focus</w:t>
            </w:r>
          </w:p>
        </w:tc>
      </w:tr>
      <w:tr w:rsidR="00664256" w14:paraId="16B0CF42" w14:textId="77777777" w:rsidTr="16115B3F">
        <w:trPr>
          <w:trHeight w:val="1143"/>
          <w:jc w:val="center"/>
        </w:trPr>
        <w:tc>
          <w:tcPr>
            <w:tcW w:w="8006" w:type="dxa"/>
            <w:gridSpan w:val="6"/>
            <w:shd w:val="clear" w:color="auto" w:fill="auto"/>
          </w:tcPr>
          <w:p w14:paraId="50AA0149" w14:textId="0412358C" w:rsidR="00664256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Can you name some special celebrations?</w:t>
            </w:r>
          </w:p>
          <w:p w14:paraId="499CDC3A" w14:textId="0D3AAB69" w:rsidR="003E5218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 you know when certain celebrations take place?</w:t>
            </w:r>
          </w:p>
          <w:p w14:paraId="5686D2FC" w14:textId="3B218455" w:rsidR="003E5218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What is the history behind certain celebrations?</w:t>
            </w:r>
          </w:p>
          <w:p w14:paraId="23B024CB" w14:textId="29D7A619" w:rsidR="00664256" w:rsidRDefault="003E5218" w:rsidP="000B580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Who are these celebrations important to?</w:t>
            </w:r>
          </w:p>
        </w:tc>
        <w:tc>
          <w:tcPr>
            <w:tcW w:w="8007" w:type="dxa"/>
            <w:gridSpan w:val="7"/>
            <w:shd w:val="clear" w:color="auto" w:fill="auto"/>
          </w:tcPr>
          <w:p w14:paraId="7FE2F629" w14:textId="3E551E7A" w:rsidR="00664256" w:rsidRDefault="003E5218" w:rsidP="000B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you represent the celebrations through different mediums?</w:t>
            </w:r>
          </w:p>
          <w:p w14:paraId="627EF247" w14:textId="7707E99B" w:rsidR="003E5218" w:rsidRDefault="003E5218" w:rsidP="000B580E">
            <w:pPr>
              <w:rPr>
                <w:sz w:val="22"/>
                <w:szCs w:val="22"/>
              </w:rPr>
            </w:pPr>
            <w:r w:rsidRPr="16115B3F">
              <w:rPr>
                <w:sz w:val="22"/>
                <w:szCs w:val="22"/>
              </w:rPr>
              <w:t>What rituals are connected to certain celebrations and why?</w:t>
            </w:r>
          </w:p>
          <w:p w14:paraId="6670F696" w14:textId="06B19BC4" w:rsidR="00664256" w:rsidRPr="00FF5986" w:rsidRDefault="003E5218" w:rsidP="00ED41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ok to celebrate different traditions?</w:t>
            </w:r>
          </w:p>
        </w:tc>
      </w:tr>
      <w:tr w:rsidR="003E5218" w14:paraId="5A123710" w14:textId="77777777" w:rsidTr="16115B3F">
        <w:trPr>
          <w:trHeight w:val="1143"/>
          <w:jc w:val="center"/>
        </w:trPr>
        <w:tc>
          <w:tcPr>
            <w:tcW w:w="16013" w:type="dxa"/>
            <w:gridSpan w:val="13"/>
            <w:shd w:val="clear" w:color="auto" w:fill="auto"/>
          </w:tcPr>
          <w:p w14:paraId="0DE349D4" w14:textId="77777777" w:rsidR="00930A46" w:rsidRDefault="00930A46" w:rsidP="00AE5D0C">
            <w:pPr>
              <w:jc w:val="center"/>
              <w:rPr>
                <w:noProof/>
                <w:sz w:val="16"/>
                <w:szCs w:val="16"/>
              </w:rPr>
            </w:pPr>
          </w:p>
          <w:p w14:paraId="06DDDBF4" w14:textId="5F4B1EF1" w:rsidR="00DA5907" w:rsidRDefault="00C702FC" w:rsidP="00DA5907">
            <w:pPr>
              <w:jc w:val="center"/>
              <w:rPr>
                <w:noProof/>
                <w:sz w:val="16"/>
                <w:szCs w:val="16"/>
              </w:rPr>
            </w:pPr>
            <w:r w:rsidRPr="00AE5D0C">
              <w:rPr>
                <w:noProof/>
                <w:sz w:val="16"/>
                <w:szCs w:val="16"/>
              </w:rPr>
              <w:drawing>
                <wp:inline distT="0" distB="0" distL="0" distR="0" wp14:anchorId="25C18CA6" wp14:editId="02BD7289">
                  <wp:extent cx="2062480" cy="1218177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2055" t="4607" r="2781" b="4478"/>
                          <a:stretch/>
                        </pic:blipFill>
                        <pic:spPr bwMode="auto">
                          <a:xfrm>
                            <a:off x="0" y="0"/>
                            <a:ext cx="2076994" cy="1226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  </w:t>
            </w:r>
            <w:r w:rsidR="00D6174A" w:rsidRPr="00AE5D0C">
              <w:rPr>
                <w:noProof/>
                <w:sz w:val="16"/>
                <w:szCs w:val="16"/>
              </w:rPr>
              <w:drawing>
                <wp:inline distT="0" distB="0" distL="0" distR="0" wp14:anchorId="68F1869C" wp14:editId="6AE89EC7">
                  <wp:extent cx="2097045" cy="1233376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671" cy="1233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     </w:t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3EE866E6" wp14:editId="15113A3E">
                  <wp:extent cx="2252980" cy="1272761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0560" t="11419" r="20975" b="13522"/>
                          <a:stretch/>
                        </pic:blipFill>
                        <pic:spPr bwMode="auto">
                          <a:xfrm>
                            <a:off x="0" y="0"/>
                            <a:ext cx="2255560" cy="12742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EEE1A9" w14:textId="77777777" w:rsidR="00DA5907" w:rsidRPr="00DA5907" w:rsidRDefault="00DA5907" w:rsidP="00DA5907">
            <w:pPr>
              <w:jc w:val="center"/>
              <w:rPr>
                <w:noProof/>
                <w:sz w:val="12"/>
                <w:szCs w:val="12"/>
              </w:rPr>
            </w:pPr>
          </w:p>
          <w:p w14:paraId="1292989F" w14:textId="752A3621" w:rsidR="00AE5D0C" w:rsidRDefault="00D6174A" w:rsidP="00AE5D0C">
            <w:pPr>
              <w:jc w:val="center"/>
              <w:rPr>
                <w:noProof/>
                <w:sz w:val="16"/>
                <w:szCs w:val="16"/>
              </w:rPr>
            </w:pPr>
            <w:r w:rsidRPr="00AE5D0C">
              <w:rPr>
                <w:noProof/>
                <w:sz w:val="16"/>
                <w:szCs w:val="16"/>
              </w:rPr>
              <w:drawing>
                <wp:inline distT="0" distB="0" distL="0" distR="0" wp14:anchorId="22133D2E" wp14:editId="01497FBD">
                  <wp:extent cx="1832662" cy="103135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725" cy="103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5D0C">
              <w:rPr>
                <w:noProof/>
                <w:sz w:val="16"/>
                <w:szCs w:val="16"/>
              </w:rPr>
              <w:drawing>
                <wp:inline distT="0" distB="0" distL="0" distR="0" wp14:anchorId="6F06D49C" wp14:editId="46777761">
                  <wp:extent cx="1573618" cy="1535634"/>
                  <wp:effectExtent l="0" t="0" r="762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812" cy="153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5CB126BF" wp14:editId="331C2790">
                  <wp:extent cx="2012574" cy="1446333"/>
                  <wp:effectExtent l="0" t="0" r="6985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821" cy="145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</w:t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41A4FADA" wp14:editId="71385289">
                  <wp:extent cx="1339703" cy="112517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093" cy="1133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30A46">
              <w:rPr>
                <w:noProof/>
                <w:sz w:val="16"/>
                <w:szCs w:val="16"/>
              </w:rPr>
              <w:t xml:space="preserve"> </w:t>
            </w:r>
            <w:r w:rsidR="00AE5D0C" w:rsidRPr="00AE5D0C">
              <w:rPr>
                <w:noProof/>
                <w:sz w:val="16"/>
                <w:szCs w:val="16"/>
              </w:rPr>
              <w:drawing>
                <wp:inline distT="0" distB="0" distL="0" distR="0" wp14:anchorId="52711F06" wp14:editId="118E5BAC">
                  <wp:extent cx="2058670" cy="143178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130" cy="1480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8C3D22" w14:textId="19C76C4D" w:rsidR="00AE5D0C" w:rsidRPr="00AE5D0C" w:rsidRDefault="00AE5D0C" w:rsidP="000B580E">
            <w:pPr>
              <w:rPr>
                <w:noProof/>
                <w:sz w:val="16"/>
                <w:szCs w:val="16"/>
              </w:rPr>
            </w:pPr>
          </w:p>
        </w:tc>
      </w:tr>
      <w:tr w:rsidR="00043B3E" w14:paraId="5B1E8550" w14:textId="77777777" w:rsidTr="16115B3F">
        <w:trPr>
          <w:jc w:val="center"/>
        </w:trPr>
        <w:tc>
          <w:tcPr>
            <w:tcW w:w="4957" w:type="dxa"/>
            <w:gridSpan w:val="2"/>
            <w:tcBorders>
              <w:right w:val="nil"/>
            </w:tcBorders>
            <w:shd w:val="clear" w:color="auto" w:fill="000000" w:themeFill="text1"/>
          </w:tcPr>
          <w:p w14:paraId="09F5B575" w14:textId="18C34D2D" w:rsidR="00043B3E" w:rsidRPr="00AE5D0C" w:rsidRDefault="00043B3E" w:rsidP="000B580E">
            <w:pPr>
              <w:jc w:val="center"/>
              <w:rPr>
                <w:color w:val="FFFFFF" w:themeColor="background1"/>
                <w:sz w:val="16"/>
                <w:szCs w:val="16"/>
              </w:rPr>
            </w:pPr>
            <w:r w:rsidRPr="00AE5D0C">
              <w:rPr>
                <w:color w:val="FFFFFF" w:themeColor="background1"/>
                <w:sz w:val="16"/>
                <w:szCs w:val="16"/>
              </w:rPr>
              <w:t>Vocabulary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000000" w:themeFill="text1"/>
          </w:tcPr>
          <w:p w14:paraId="323EFD48" w14:textId="77777777" w:rsidR="00043B3E" w:rsidRPr="003D4CB6" w:rsidRDefault="00043B3E" w:rsidP="000B580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5119" w:type="dxa"/>
            <w:gridSpan w:val="6"/>
            <w:shd w:val="clear" w:color="auto" w:fill="000000" w:themeFill="text1"/>
          </w:tcPr>
          <w:p w14:paraId="35877A57" w14:textId="24FFC415" w:rsidR="00043B3E" w:rsidRPr="003D4CB6" w:rsidRDefault="00043B3E" w:rsidP="000B58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cs="Helvetica"/>
                <w:color w:val="FFFFFF" w:themeColor="background1"/>
                <w:kern w:val="1"/>
              </w:rPr>
            </w:pPr>
            <w:r w:rsidRPr="003D4CB6">
              <w:rPr>
                <w:rFonts w:cs="Helvetica"/>
                <w:color w:val="FFFFFF" w:themeColor="background1"/>
                <w:kern w:val="1"/>
              </w:rPr>
              <w:t>Vocabulary</w:t>
            </w:r>
          </w:p>
        </w:tc>
        <w:tc>
          <w:tcPr>
            <w:tcW w:w="4803" w:type="dxa"/>
            <w:gridSpan w:val="4"/>
            <w:shd w:val="clear" w:color="auto" w:fill="000000" w:themeFill="text1"/>
          </w:tcPr>
          <w:p w14:paraId="296D2483" w14:textId="2E7FA4E9" w:rsidR="00043B3E" w:rsidRPr="003D4CB6" w:rsidRDefault="00043B3E" w:rsidP="000B580E">
            <w:pPr>
              <w:jc w:val="center"/>
              <w:rPr>
                <w:color w:val="FFFFFF" w:themeColor="background1"/>
              </w:rPr>
            </w:pPr>
            <w:r w:rsidRPr="003D4CB6">
              <w:rPr>
                <w:color w:val="FFFFFF" w:themeColor="background1"/>
              </w:rPr>
              <w:t>Vocabulary</w:t>
            </w:r>
          </w:p>
        </w:tc>
      </w:tr>
      <w:tr w:rsidR="001E2AC6" w14:paraId="5B6AE27C" w14:textId="77777777" w:rsidTr="16115B3F">
        <w:trPr>
          <w:trHeight w:val="634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5FDB200E" w14:textId="4010B763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lastRenderedPageBreak/>
              <w:t>Custom</w:t>
            </w:r>
          </w:p>
        </w:tc>
        <w:tc>
          <w:tcPr>
            <w:tcW w:w="2977" w:type="dxa"/>
            <w:tcBorders>
              <w:right w:val="nil"/>
            </w:tcBorders>
          </w:tcPr>
          <w:p w14:paraId="650B019D" w14:textId="50D70F48" w:rsidR="001E2AC6" w:rsidRPr="00D6174A" w:rsidRDefault="002E2532" w:rsidP="00FD0EC6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D6174A">
              <w:rPr>
                <w:rStyle w:val="Strong"/>
                <w:rFonts w:cstheme="minorHAnsi"/>
                <w:b w:val="0"/>
                <w:bCs w:val="0"/>
                <w:sz w:val="22"/>
                <w:szCs w:val="22"/>
                <w:shd w:val="clear" w:color="auto" w:fill="FFFFFF"/>
              </w:rPr>
              <w:t>A way of behaving or a belief that has been established for a long time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48DB7E22" w14:textId="56D63931" w:rsidR="001E2AC6" w:rsidRPr="00D6174A" w:rsidRDefault="001E2AC6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 xml:space="preserve"> </w:t>
            </w:r>
            <w:r w:rsidR="00501DAF" w:rsidRPr="00D6174A">
              <w:rPr>
                <w:rFonts w:cstheme="minorHAnsi"/>
                <w:kern w:val="1"/>
                <w:sz w:val="22"/>
                <w:szCs w:val="22"/>
              </w:rPr>
              <w:t>Hindu</w:t>
            </w:r>
          </w:p>
        </w:tc>
        <w:tc>
          <w:tcPr>
            <w:tcW w:w="3544" w:type="dxa"/>
            <w:gridSpan w:val="4"/>
          </w:tcPr>
          <w:p w14:paraId="309A1515" w14:textId="77777777" w:rsidR="002E2532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 xml:space="preserve">Someone who follows </w:t>
            </w:r>
          </w:p>
          <w:p w14:paraId="16899810" w14:textId="7BB3CA3C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Hinduism. Hindus worship the God called Brahman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94551AE" w14:textId="7CA9AE9E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Disadvantaged</w:t>
            </w:r>
          </w:p>
        </w:tc>
        <w:tc>
          <w:tcPr>
            <w:tcW w:w="3827" w:type="dxa"/>
            <w:gridSpan w:val="2"/>
          </w:tcPr>
          <w:p w14:paraId="379B49CC" w14:textId="37A55DE1" w:rsidR="001E2AC6" w:rsidRPr="00D6174A" w:rsidRDefault="0037133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Lacking in the basic resources or condition</w:t>
            </w:r>
            <w:r w:rsidR="00C702FC" w:rsidRPr="00D6174A">
              <w:rPr>
                <w:rFonts w:cstheme="minorHAnsi"/>
                <w:sz w:val="22"/>
                <w:szCs w:val="22"/>
              </w:rPr>
              <w:t xml:space="preserve"> believed to be necessary for an equal position in society</w:t>
            </w:r>
          </w:p>
        </w:tc>
      </w:tr>
      <w:tr w:rsidR="001E2AC6" w14:paraId="6EC7C6C9" w14:textId="77777777" w:rsidTr="16115B3F">
        <w:trPr>
          <w:trHeight w:val="558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11C22391" w14:textId="759A0C51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Celebration</w:t>
            </w:r>
          </w:p>
        </w:tc>
        <w:tc>
          <w:tcPr>
            <w:tcW w:w="2977" w:type="dxa"/>
            <w:tcBorders>
              <w:right w:val="nil"/>
            </w:tcBorders>
          </w:tcPr>
          <w:p w14:paraId="203A634D" w14:textId="69B72718" w:rsidR="002E2532" w:rsidRPr="00D6174A" w:rsidRDefault="002E2532" w:rsidP="00FD0EC6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D6174A">
              <w:rPr>
                <w:rStyle w:val="Strong"/>
                <w:rFonts w:cstheme="minorHAnsi"/>
                <w:b w:val="0"/>
                <w:bCs w:val="0"/>
                <w:sz w:val="22"/>
                <w:szCs w:val="22"/>
                <w:shd w:val="clear" w:color="auto" w:fill="FFFFFF"/>
              </w:rPr>
              <w:t>A special event or occasion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2C72D874" w14:textId="76551FBD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Remembrance Day</w:t>
            </w:r>
          </w:p>
        </w:tc>
        <w:tc>
          <w:tcPr>
            <w:tcW w:w="3544" w:type="dxa"/>
            <w:gridSpan w:val="4"/>
          </w:tcPr>
          <w:p w14:paraId="57105616" w14:textId="3C4C23C1" w:rsidR="001E2AC6" w:rsidRPr="00D6174A" w:rsidRDefault="00BE5ECA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Held on the second Sunday in November. A</w:t>
            </w:r>
            <w:r w:rsidRPr="00D6174A">
              <w:rPr>
                <w:rFonts w:cstheme="minorHAnsi"/>
                <w:color w:val="111111"/>
                <w:sz w:val="22"/>
                <w:szCs w:val="22"/>
                <w:shd w:val="clear" w:color="auto" w:fill="FFFFFF"/>
              </w:rPr>
              <w:t xml:space="preserve"> day to remember armed forces members who have died in the line of duty since the end of World War 1.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5E3A9A7B" w14:textId="23249685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Black History Month</w:t>
            </w:r>
          </w:p>
        </w:tc>
        <w:tc>
          <w:tcPr>
            <w:tcW w:w="3827" w:type="dxa"/>
            <w:gridSpan w:val="2"/>
          </w:tcPr>
          <w:p w14:paraId="28C37E0F" w14:textId="71CD0CFE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To recognise the contributions of Black people within history</w:t>
            </w:r>
          </w:p>
        </w:tc>
      </w:tr>
      <w:tr w:rsidR="001E2AC6" w14:paraId="4D121A92" w14:textId="77777777" w:rsidTr="16115B3F">
        <w:trPr>
          <w:trHeight w:val="665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288E795" w14:textId="195D6057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Festival</w:t>
            </w:r>
          </w:p>
        </w:tc>
        <w:tc>
          <w:tcPr>
            <w:tcW w:w="2977" w:type="dxa"/>
            <w:tcBorders>
              <w:right w:val="nil"/>
            </w:tcBorders>
          </w:tcPr>
          <w:p w14:paraId="0121F5D9" w14:textId="5E1F6932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 day or period of celebration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42E971FB" w14:textId="74D0A194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World War 1</w:t>
            </w:r>
          </w:p>
        </w:tc>
        <w:tc>
          <w:tcPr>
            <w:tcW w:w="3544" w:type="dxa"/>
            <w:gridSpan w:val="4"/>
          </w:tcPr>
          <w:p w14:paraId="720CD59C" w14:textId="42055A27" w:rsidR="001E2AC6" w:rsidRPr="00D6174A" w:rsidRDefault="00BE5ECA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Started in 1914 and ended in 19</w:t>
            </w:r>
            <w:r w:rsidR="0037133F" w:rsidRPr="00D6174A">
              <w:rPr>
                <w:rFonts w:cstheme="minorHAnsi"/>
                <w:kern w:val="1"/>
                <w:sz w:val="22"/>
                <w:szCs w:val="22"/>
              </w:rPr>
              <w:t>18. Also known as the Great War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0047E20" w14:textId="6BC9086F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Advent</w:t>
            </w:r>
          </w:p>
        </w:tc>
        <w:tc>
          <w:tcPr>
            <w:tcW w:w="3827" w:type="dxa"/>
            <w:gridSpan w:val="2"/>
          </w:tcPr>
          <w:p w14:paraId="716BBBD7" w14:textId="04472031" w:rsidR="002E2532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four weeks leading up to Christmas</w:t>
            </w:r>
            <w:r w:rsidR="002E2532" w:rsidRPr="00D6174A">
              <w:rPr>
                <w:rFonts w:cstheme="minorHAnsi"/>
                <w:sz w:val="22"/>
                <w:szCs w:val="22"/>
              </w:rPr>
              <w:t>. S</w:t>
            </w:r>
            <w:r w:rsidRPr="00D6174A">
              <w:rPr>
                <w:rFonts w:cstheme="minorHAnsi"/>
                <w:sz w:val="22"/>
                <w:szCs w:val="22"/>
              </w:rPr>
              <w:t>tarting on the nearest Sunday to 30th Novembe</w:t>
            </w:r>
            <w:r w:rsidR="00FD0EC6" w:rsidRPr="00D6174A">
              <w:rPr>
                <w:rFonts w:cstheme="minorHAnsi"/>
                <w:sz w:val="22"/>
                <w:szCs w:val="22"/>
              </w:rPr>
              <w:t>r.</w:t>
            </w:r>
          </w:p>
        </w:tc>
      </w:tr>
      <w:tr w:rsidR="001E2AC6" w14:paraId="4572C66A" w14:textId="77777777" w:rsidTr="16115B3F">
        <w:trPr>
          <w:trHeight w:val="560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4A96702C" w14:textId="309E657A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Tradition</w:t>
            </w:r>
          </w:p>
        </w:tc>
        <w:tc>
          <w:tcPr>
            <w:tcW w:w="2977" w:type="dxa"/>
            <w:tcBorders>
              <w:right w:val="nil"/>
            </w:tcBorders>
          </w:tcPr>
          <w:p w14:paraId="4A92296E" w14:textId="53580840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 belief or behaviour passed down special significance with origins in the past.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226EB7A1" w14:textId="2A3B5C86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Poppy</w:t>
            </w:r>
          </w:p>
        </w:tc>
        <w:tc>
          <w:tcPr>
            <w:tcW w:w="3544" w:type="dxa"/>
            <w:gridSpan w:val="4"/>
          </w:tcPr>
          <w:p w14:paraId="5DF3DF90" w14:textId="57C67778" w:rsidR="001E2AC6" w:rsidRPr="00D6174A" w:rsidRDefault="00BE5ECA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A flower with 4-6 petals in various colours. Red poppies were the first flowers to bloom on WW1 battlefields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598349C8" w14:textId="5189040A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Nativity</w:t>
            </w:r>
          </w:p>
        </w:tc>
        <w:tc>
          <w:tcPr>
            <w:tcW w:w="3827" w:type="dxa"/>
            <w:gridSpan w:val="2"/>
          </w:tcPr>
          <w:p w14:paraId="6FD47AAA" w14:textId="46464BDB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story from the Bible about the birth of Jesus</w:t>
            </w:r>
          </w:p>
        </w:tc>
      </w:tr>
      <w:tr w:rsidR="001E2AC6" w14:paraId="26B0F031" w14:textId="77777777" w:rsidTr="16115B3F">
        <w:trPr>
          <w:trHeight w:val="668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43BF8C1" w14:textId="25A67900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Worship</w:t>
            </w:r>
          </w:p>
        </w:tc>
        <w:tc>
          <w:tcPr>
            <w:tcW w:w="2977" w:type="dxa"/>
            <w:tcBorders>
              <w:right w:val="nil"/>
            </w:tcBorders>
          </w:tcPr>
          <w:p w14:paraId="5F32B7AF" w14:textId="4F04E41F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feeling or act of showing respect, loyalty, or love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6453A6F1" w14:textId="139068E2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Hanukkah</w:t>
            </w:r>
          </w:p>
        </w:tc>
        <w:tc>
          <w:tcPr>
            <w:tcW w:w="3544" w:type="dxa"/>
            <w:gridSpan w:val="4"/>
          </w:tcPr>
          <w:p w14:paraId="7EBCA24A" w14:textId="7904159D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Jewish Festival of Lights, celebrating a miracle in Jerusalem over 2000 years ago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5916CA5" w14:textId="0A572080" w:rsidR="00501DAF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Christmas</w:t>
            </w:r>
          </w:p>
          <w:p w14:paraId="7FE48AF0" w14:textId="77777777" w:rsidR="001E2AC6" w:rsidRPr="00D6174A" w:rsidRDefault="001E2AC6" w:rsidP="00FD0EC6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27" w:type="dxa"/>
            <w:gridSpan w:val="2"/>
          </w:tcPr>
          <w:p w14:paraId="25AADB6F" w14:textId="2FC0F979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Christian festival that celebrates the birth of Jesus. Christmas Day is celebrated on 25th December</w:t>
            </w:r>
          </w:p>
        </w:tc>
      </w:tr>
      <w:tr w:rsidR="001E2AC6" w14:paraId="4C65ACBA" w14:textId="77777777" w:rsidTr="16115B3F">
        <w:trPr>
          <w:trHeight w:val="281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94DB16F" w14:textId="53C32899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Bonfire Night</w:t>
            </w:r>
          </w:p>
        </w:tc>
        <w:tc>
          <w:tcPr>
            <w:tcW w:w="2977" w:type="dxa"/>
            <w:tcBorders>
              <w:right w:val="nil"/>
            </w:tcBorders>
          </w:tcPr>
          <w:p w14:paraId="6D68A1B4" w14:textId="64197939" w:rsidR="001E2AC6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 celebration on 5</w:t>
            </w:r>
            <w:r w:rsidRPr="00D6174A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D6174A">
              <w:rPr>
                <w:rFonts w:cstheme="minorHAnsi"/>
                <w:sz w:val="22"/>
                <w:szCs w:val="22"/>
              </w:rPr>
              <w:t xml:space="preserve"> November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1AD8924A" w14:textId="1A0CC096" w:rsidR="00501DAF" w:rsidRPr="00D6174A" w:rsidRDefault="002E2532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Jewish</w:t>
            </w:r>
          </w:p>
          <w:p w14:paraId="721C3303" w14:textId="31761A38" w:rsidR="00501DAF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544" w:type="dxa"/>
            <w:gridSpan w:val="4"/>
          </w:tcPr>
          <w:p w14:paraId="2C187D2D" w14:textId="3B82EEB3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 xml:space="preserve">A person who practices Judaism 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14050E5C" w14:textId="64C718E6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Christian</w:t>
            </w:r>
          </w:p>
        </w:tc>
        <w:tc>
          <w:tcPr>
            <w:tcW w:w="3827" w:type="dxa"/>
            <w:gridSpan w:val="2"/>
          </w:tcPr>
          <w:p w14:paraId="4286E756" w14:textId="63343117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People who believe Jesus Christ is the Son of God and practice Christianity</w:t>
            </w:r>
          </w:p>
        </w:tc>
      </w:tr>
      <w:tr w:rsidR="001E2AC6" w14:paraId="49389A89" w14:textId="77777777" w:rsidTr="16115B3F">
        <w:trPr>
          <w:trHeight w:val="669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7717221E" w14:textId="323801F8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Guy Fawkes</w:t>
            </w:r>
          </w:p>
        </w:tc>
        <w:tc>
          <w:tcPr>
            <w:tcW w:w="2977" w:type="dxa"/>
            <w:tcBorders>
              <w:right w:val="nil"/>
            </w:tcBorders>
          </w:tcPr>
          <w:p w14:paraId="73A03748" w14:textId="4B050517" w:rsidR="001E2AC6" w:rsidRPr="00D6174A" w:rsidRDefault="00FD0EC6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A man who tried to blow up the Houses of Parliament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2911F25C" w14:textId="693DFF81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Children in need</w:t>
            </w:r>
          </w:p>
        </w:tc>
        <w:tc>
          <w:tcPr>
            <w:tcW w:w="3544" w:type="dxa"/>
            <w:gridSpan w:val="4"/>
          </w:tcPr>
          <w:p w14:paraId="114458A9" w14:textId="5A677D29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A charity that provides funding for disadvantaged young people in the UK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130EC28C" w14:textId="6B4A1EDF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Boxing Day</w:t>
            </w:r>
          </w:p>
        </w:tc>
        <w:tc>
          <w:tcPr>
            <w:tcW w:w="3827" w:type="dxa"/>
            <w:gridSpan w:val="2"/>
          </w:tcPr>
          <w:p w14:paraId="060A0398" w14:textId="7A1DD446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December 26</w:t>
            </w:r>
            <w:r w:rsidRPr="00D6174A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D6174A">
              <w:rPr>
                <w:rFonts w:cstheme="minorHAnsi"/>
                <w:sz w:val="22"/>
                <w:szCs w:val="22"/>
              </w:rPr>
              <w:t>. Originally a holiday where the poor were given gifts</w:t>
            </w:r>
          </w:p>
        </w:tc>
      </w:tr>
      <w:tr w:rsidR="001E2AC6" w14:paraId="49D865C1" w14:textId="77777777" w:rsidTr="16115B3F">
        <w:trPr>
          <w:trHeight w:val="395"/>
          <w:jc w:val="center"/>
        </w:trPr>
        <w:tc>
          <w:tcPr>
            <w:tcW w:w="1980" w:type="dxa"/>
            <w:tcBorders>
              <w:right w:val="nil"/>
            </w:tcBorders>
            <w:shd w:val="clear" w:color="auto" w:fill="92D050"/>
          </w:tcPr>
          <w:p w14:paraId="0FBC205A" w14:textId="433D548E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Diwali</w:t>
            </w:r>
          </w:p>
        </w:tc>
        <w:tc>
          <w:tcPr>
            <w:tcW w:w="2977" w:type="dxa"/>
            <w:tcBorders>
              <w:right w:val="nil"/>
            </w:tcBorders>
          </w:tcPr>
          <w:p w14:paraId="1B8D5C14" w14:textId="1BC3E163" w:rsidR="001E2AC6" w:rsidRPr="00D6174A" w:rsidRDefault="00501DAF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 xml:space="preserve">The Hindu </w:t>
            </w:r>
            <w:r w:rsidR="0037133F" w:rsidRPr="00D6174A">
              <w:rPr>
                <w:rFonts w:cstheme="minorHAnsi"/>
                <w:sz w:val="22"/>
                <w:szCs w:val="22"/>
              </w:rPr>
              <w:t>F</w:t>
            </w:r>
            <w:r w:rsidRPr="00D6174A">
              <w:rPr>
                <w:rFonts w:cstheme="minorHAnsi"/>
                <w:sz w:val="22"/>
                <w:szCs w:val="22"/>
              </w:rPr>
              <w:t xml:space="preserve">estival of </w:t>
            </w:r>
            <w:r w:rsidR="0037133F" w:rsidRPr="00D6174A">
              <w:rPr>
                <w:rFonts w:cstheme="minorHAnsi"/>
                <w:sz w:val="22"/>
                <w:szCs w:val="22"/>
              </w:rPr>
              <w:t>L</w:t>
            </w:r>
            <w:r w:rsidRPr="00D6174A">
              <w:rPr>
                <w:rFonts w:cstheme="minorHAnsi"/>
                <w:sz w:val="22"/>
                <w:szCs w:val="22"/>
              </w:rPr>
              <w:t>ight</w:t>
            </w:r>
            <w:r w:rsidR="0037133F" w:rsidRPr="00D6174A">
              <w:rPr>
                <w:rFonts w:cstheme="minorHAnsi"/>
                <w:sz w:val="22"/>
                <w:szCs w:val="22"/>
              </w:rPr>
              <w:t>s honouring Lakshmi, the goddess of wealth</w:t>
            </w:r>
          </w:p>
        </w:tc>
        <w:tc>
          <w:tcPr>
            <w:tcW w:w="1984" w:type="dxa"/>
            <w:gridSpan w:val="2"/>
            <w:shd w:val="clear" w:color="auto" w:fill="92D050"/>
          </w:tcPr>
          <w:p w14:paraId="6F824BB7" w14:textId="12E05BB1" w:rsidR="001E2AC6" w:rsidRPr="00D6174A" w:rsidRDefault="00501DA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Charity</w:t>
            </w:r>
          </w:p>
        </w:tc>
        <w:tc>
          <w:tcPr>
            <w:tcW w:w="3544" w:type="dxa"/>
            <w:gridSpan w:val="4"/>
          </w:tcPr>
          <w:p w14:paraId="68FE1C00" w14:textId="3279CE97" w:rsidR="001E2AC6" w:rsidRPr="00D6174A" w:rsidRDefault="0037133F" w:rsidP="00FD0EC6">
            <w:pPr>
              <w:rPr>
                <w:rFonts w:cstheme="minorHAnsi"/>
                <w:kern w:val="1"/>
                <w:sz w:val="22"/>
                <w:szCs w:val="22"/>
              </w:rPr>
            </w:pPr>
            <w:r w:rsidRPr="00D6174A">
              <w:rPr>
                <w:rFonts w:cstheme="minorHAnsi"/>
                <w:kern w:val="1"/>
                <w:sz w:val="22"/>
                <w:szCs w:val="22"/>
              </w:rPr>
              <w:t>An organization set up to provide help and raise money for those in need</w:t>
            </w:r>
          </w:p>
        </w:tc>
        <w:tc>
          <w:tcPr>
            <w:tcW w:w="1701" w:type="dxa"/>
            <w:gridSpan w:val="3"/>
            <w:shd w:val="clear" w:color="auto" w:fill="92D050"/>
          </w:tcPr>
          <w:p w14:paraId="0AA096AF" w14:textId="28D6307F" w:rsidR="001E2AC6" w:rsidRPr="00D6174A" w:rsidRDefault="005C19F8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New Year</w:t>
            </w:r>
            <w:r w:rsidR="00C702FC" w:rsidRPr="00D6174A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gridSpan w:val="2"/>
          </w:tcPr>
          <w:p w14:paraId="7785248E" w14:textId="44DE8D0E" w:rsidR="001E2AC6" w:rsidRPr="00D6174A" w:rsidRDefault="00C702FC" w:rsidP="00FD0EC6">
            <w:pPr>
              <w:rPr>
                <w:rFonts w:cstheme="minorHAnsi"/>
                <w:sz w:val="22"/>
                <w:szCs w:val="22"/>
              </w:rPr>
            </w:pPr>
            <w:r w:rsidRPr="00D6174A">
              <w:rPr>
                <w:rFonts w:cstheme="minorHAnsi"/>
                <w:sz w:val="22"/>
                <w:szCs w:val="22"/>
              </w:rPr>
              <w:t>The time or day at which a new calendar year begins</w:t>
            </w:r>
          </w:p>
        </w:tc>
      </w:tr>
      <w:tr w:rsidR="00946F85" w14:paraId="0880233F" w14:textId="77777777" w:rsidTr="16115B3F">
        <w:trPr>
          <w:jc w:val="center"/>
        </w:trPr>
        <w:tc>
          <w:tcPr>
            <w:tcW w:w="16013" w:type="dxa"/>
            <w:gridSpan w:val="13"/>
            <w:shd w:val="clear" w:color="auto" w:fill="FF0000"/>
          </w:tcPr>
          <w:p w14:paraId="3986EEB3" w14:textId="292F5A76" w:rsidR="00946F85" w:rsidRPr="00EA1C47" w:rsidRDefault="00946F85" w:rsidP="000B580E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1E2AC6" w14:paraId="0D65821A" w14:textId="3DDBD902" w:rsidTr="16115B3F">
        <w:trPr>
          <w:trHeight w:val="223"/>
          <w:jc w:val="center"/>
        </w:trPr>
        <w:tc>
          <w:tcPr>
            <w:tcW w:w="1980" w:type="dxa"/>
            <w:shd w:val="clear" w:color="auto" w:fill="000000" w:themeFill="text1"/>
          </w:tcPr>
          <w:p w14:paraId="4ECA4B1B" w14:textId="5A4820BA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and language</w:t>
            </w:r>
          </w:p>
        </w:tc>
        <w:tc>
          <w:tcPr>
            <w:tcW w:w="2977" w:type="dxa"/>
            <w:shd w:val="clear" w:color="auto" w:fill="000000" w:themeFill="text1"/>
          </w:tcPr>
          <w:p w14:paraId="0D2D2FD2" w14:textId="47C94759" w:rsidR="00946F85" w:rsidRPr="006E2DA3" w:rsidRDefault="00416532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2268" w:type="dxa"/>
            <w:gridSpan w:val="3"/>
            <w:shd w:val="clear" w:color="auto" w:fill="000000" w:themeFill="text1"/>
          </w:tcPr>
          <w:p w14:paraId="6BEB3DA8" w14:textId="752728C8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</w:t>
            </w:r>
            <w:r w:rsidR="00416532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Physical</w:t>
            </w:r>
          </w:p>
        </w:tc>
        <w:tc>
          <w:tcPr>
            <w:tcW w:w="2126" w:type="dxa"/>
            <w:gridSpan w:val="2"/>
            <w:shd w:val="clear" w:color="auto" w:fill="000000" w:themeFill="text1"/>
          </w:tcPr>
          <w:p w14:paraId="6E733ADF" w14:textId="2D1E2B53" w:rsidR="00946F85" w:rsidRPr="006E2DA3" w:rsidRDefault="00B279D7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Literacy</w:t>
            </w:r>
          </w:p>
        </w:tc>
        <w:tc>
          <w:tcPr>
            <w:tcW w:w="2410" w:type="dxa"/>
            <w:gridSpan w:val="3"/>
            <w:shd w:val="clear" w:color="auto" w:fill="000000" w:themeFill="text1"/>
          </w:tcPr>
          <w:p w14:paraId="44F897D0" w14:textId="3F73A2E5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126" w:type="dxa"/>
            <w:gridSpan w:val="2"/>
            <w:shd w:val="clear" w:color="auto" w:fill="000000" w:themeFill="text1"/>
          </w:tcPr>
          <w:p w14:paraId="0FC0ECA2" w14:textId="754BB7D3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2126" w:type="dxa"/>
            <w:shd w:val="clear" w:color="auto" w:fill="000000" w:themeFill="text1"/>
          </w:tcPr>
          <w:p w14:paraId="36210755" w14:textId="3FB33074" w:rsidR="00946F85" w:rsidRPr="006E2DA3" w:rsidRDefault="00946F85" w:rsidP="000B5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704AAE" w14:paraId="131E4B8A" w14:textId="77777777" w:rsidTr="16115B3F">
        <w:trPr>
          <w:trHeight w:val="2216"/>
          <w:jc w:val="center"/>
        </w:trPr>
        <w:tc>
          <w:tcPr>
            <w:tcW w:w="1980" w:type="dxa"/>
          </w:tcPr>
          <w:p w14:paraId="47E64C0A" w14:textId="4E54AAA0" w:rsidR="00362FCE" w:rsidRDefault="00362FCE" w:rsidP="00B874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vocabulary connected to theme</w:t>
            </w:r>
          </w:p>
          <w:p w14:paraId="21229AE9" w14:textId="479DADDE" w:rsidR="00DA5907" w:rsidRDefault="00DA5907" w:rsidP="00B8747D">
            <w:pPr>
              <w:rPr>
                <w:sz w:val="16"/>
                <w:szCs w:val="16"/>
              </w:rPr>
            </w:pPr>
          </w:p>
          <w:p w14:paraId="0723F398" w14:textId="0F5A320A" w:rsidR="00DA5907" w:rsidRDefault="00DA5907" w:rsidP="00B874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 feeling and experiences in regards to celebrations</w:t>
            </w:r>
          </w:p>
          <w:p w14:paraId="0DBA5325" w14:textId="77777777" w:rsidR="00362FCE" w:rsidRDefault="00362FCE" w:rsidP="007D7D1A">
            <w:pPr>
              <w:rPr>
                <w:sz w:val="16"/>
                <w:szCs w:val="16"/>
              </w:rPr>
            </w:pPr>
          </w:p>
          <w:p w14:paraId="6FCBB75E" w14:textId="21F7737B" w:rsidR="00E01873" w:rsidRPr="009760F4" w:rsidRDefault="00E01873" w:rsidP="007D7D1A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410731C6" w14:textId="77777777" w:rsidR="00362FCE" w:rsidRDefault="00930A46" w:rsidP="00362FCE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what a charity does</w:t>
            </w:r>
          </w:p>
          <w:p w14:paraId="35BA266A" w14:textId="0B2D94BB" w:rsidR="00DA5907" w:rsidRDefault="00DA5907" w:rsidP="00362FCE">
            <w:pPr>
              <w:ind w:left="28"/>
              <w:rPr>
                <w:sz w:val="16"/>
                <w:szCs w:val="16"/>
              </w:rPr>
            </w:pPr>
          </w:p>
          <w:p w14:paraId="6EAF8799" w14:textId="3701ACC2" w:rsidR="00DA5907" w:rsidRDefault="00DA5907" w:rsidP="00362FCE">
            <w:pPr>
              <w:ind w:lef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how others may feel</w:t>
            </w:r>
          </w:p>
          <w:p w14:paraId="00F3CA99" w14:textId="77777777" w:rsidR="00DA5907" w:rsidRDefault="00DA5907" w:rsidP="00362FCE">
            <w:pPr>
              <w:ind w:left="28"/>
              <w:rPr>
                <w:sz w:val="16"/>
                <w:szCs w:val="16"/>
              </w:rPr>
            </w:pPr>
          </w:p>
          <w:p w14:paraId="7FD05F23" w14:textId="67C7788D" w:rsidR="00DA5907" w:rsidRPr="009760F4" w:rsidRDefault="00DA5907" w:rsidP="16115B3F">
            <w:pPr>
              <w:ind w:left="28"/>
              <w:rPr>
                <w:sz w:val="16"/>
                <w:szCs w:val="16"/>
              </w:rPr>
            </w:pPr>
            <w:r w:rsidRPr="16115B3F">
              <w:rPr>
                <w:sz w:val="16"/>
                <w:szCs w:val="16"/>
              </w:rPr>
              <w:t>Understand rules and play team games</w:t>
            </w:r>
          </w:p>
          <w:p w14:paraId="298B62FE" w14:textId="2F9E5733" w:rsidR="00DA5907" w:rsidRPr="009760F4" w:rsidRDefault="00DA5907" w:rsidP="16115B3F">
            <w:pPr>
              <w:ind w:left="28"/>
              <w:rPr>
                <w:sz w:val="16"/>
                <w:szCs w:val="16"/>
              </w:rPr>
            </w:pPr>
          </w:p>
          <w:p w14:paraId="382CDE4D" w14:textId="7960250B" w:rsidR="00DA5907" w:rsidRPr="009760F4" w:rsidRDefault="2E1D6946" w:rsidP="16115B3F">
            <w:pPr>
              <w:ind w:left="28"/>
              <w:rPr>
                <w:sz w:val="16"/>
                <w:szCs w:val="16"/>
              </w:rPr>
            </w:pPr>
            <w:r w:rsidRPr="16115B3F">
              <w:rPr>
                <w:sz w:val="16"/>
                <w:szCs w:val="16"/>
              </w:rPr>
              <w:t xml:space="preserve">Recognise and discuss similarities and </w:t>
            </w:r>
            <w:proofErr w:type="spellStart"/>
            <w:r w:rsidRPr="16115B3F">
              <w:rPr>
                <w:sz w:val="16"/>
                <w:szCs w:val="16"/>
              </w:rPr>
              <w:t>differnces</w:t>
            </w:r>
            <w:proofErr w:type="spellEnd"/>
            <w:r w:rsidRPr="16115B3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gridSpan w:val="3"/>
          </w:tcPr>
          <w:p w14:paraId="78348FAA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Develop overall body-strength, </w:t>
            </w:r>
          </w:p>
          <w:p w14:paraId="13786864" w14:textId="77777777" w:rsidR="00362FCE" w:rsidRPr="00362FCE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 xml:space="preserve">balance, co-ordination and </w:t>
            </w:r>
          </w:p>
          <w:p w14:paraId="3C1FA68C" w14:textId="0789ABDE" w:rsidR="00B279D7" w:rsidRDefault="00362FCE" w:rsidP="00362FCE">
            <w:pPr>
              <w:rPr>
                <w:sz w:val="16"/>
                <w:szCs w:val="16"/>
              </w:rPr>
            </w:pPr>
            <w:r w:rsidRPr="00362FCE">
              <w:rPr>
                <w:sz w:val="16"/>
                <w:szCs w:val="16"/>
              </w:rPr>
              <w:t>agility</w:t>
            </w:r>
          </w:p>
          <w:p w14:paraId="4793256F" w14:textId="730FFF98" w:rsidR="00DA5907" w:rsidRDefault="00DA5907" w:rsidP="00362FCE">
            <w:pPr>
              <w:rPr>
                <w:sz w:val="16"/>
                <w:szCs w:val="16"/>
              </w:rPr>
            </w:pPr>
          </w:p>
          <w:p w14:paraId="47CD561E" w14:textId="6F257605" w:rsidR="00DA5907" w:rsidRDefault="00DA5907" w:rsidP="00362FCE">
            <w:pPr>
              <w:rPr>
                <w:sz w:val="16"/>
                <w:szCs w:val="16"/>
              </w:rPr>
            </w:pPr>
            <w:r w:rsidRPr="16115B3F">
              <w:rPr>
                <w:sz w:val="16"/>
                <w:szCs w:val="16"/>
              </w:rPr>
              <w:t>Can negotiate space during party games</w:t>
            </w:r>
          </w:p>
          <w:p w14:paraId="352FBE97" w14:textId="66E75AB6" w:rsidR="16115B3F" w:rsidRDefault="16115B3F" w:rsidP="16115B3F">
            <w:pPr>
              <w:rPr>
                <w:sz w:val="16"/>
                <w:szCs w:val="16"/>
              </w:rPr>
            </w:pPr>
          </w:p>
          <w:p w14:paraId="4843424C" w14:textId="327DD84A" w:rsidR="1934A463" w:rsidRDefault="1934A463" w:rsidP="16115B3F">
            <w:pPr>
              <w:rPr>
                <w:sz w:val="16"/>
                <w:szCs w:val="16"/>
              </w:rPr>
            </w:pPr>
            <w:r w:rsidRPr="16115B3F">
              <w:rPr>
                <w:sz w:val="16"/>
                <w:szCs w:val="16"/>
              </w:rPr>
              <w:t>Develop fine motor skills through EAD activities</w:t>
            </w:r>
          </w:p>
          <w:p w14:paraId="2BD209E8" w14:textId="00BBED50" w:rsidR="00362FCE" w:rsidRPr="009760F4" w:rsidRDefault="00362FCE" w:rsidP="00E01873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2"/>
          </w:tcPr>
          <w:p w14:paraId="54B64EB6" w14:textId="33F2B2A3" w:rsidR="00946F85" w:rsidRDefault="009760F4" w:rsidP="009760F4">
            <w:pPr>
              <w:ind w:left="28"/>
              <w:rPr>
                <w:sz w:val="16"/>
                <w:szCs w:val="16"/>
              </w:rPr>
            </w:pPr>
            <w:r w:rsidRPr="009760F4">
              <w:rPr>
                <w:sz w:val="16"/>
                <w:szCs w:val="16"/>
              </w:rPr>
              <w:t xml:space="preserve">Explore non-fiction and fiction books on </w:t>
            </w:r>
            <w:r w:rsidR="00B8747D">
              <w:rPr>
                <w:sz w:val="16"/>
                <w:szCs w:val="16"/>
              </w:rPr>
              <w:t>celebrations and traditions</w:t>
            </w:r>
          </w:p>
          <w:p w14:paraId="340444BB" w14:textId="69E35476" w:rsidR="009760F4" w:rsidRDefault="009760F4" w:rsidP="009760F4">
            <w:pPr>
              <w:ind w:left="28"/>
              <w:rPr>
                <w:sz w:val="16"/>
                <w:szCs w:val="16"/>
              </w:rPr>
            </w:pPr>
          </w:p>
          <w:p w14:paraId="7615D082" w14:textId="6ECC8695" w:rsidR="5A9DF84B" w:rsidRDefault="5A9DF84B" w:rsidP="16115B3F">
            <w:pPr>
              <w:spacing w:line="259" w:lineRule="auto"/>
              <w:ind w:left="28"/>
              <w:rPr>
                <w:sz w:val="16"/>
                <w:szCs w:val="16"/>
              </w:rPr>
            </w:pPr>
            <w:r w:rsidRPr="16115B3F">
              <w:rPr>
                <w:sz w:val="16"/>
                <w:szCs w:val="16"/>
              </w:rPr>
              <w:t>Explore writing for a purpose – Invitations, Christmas cards etc.</w:t>
            </w:r>
          </w:p>
          <w:p w14:paraId="4BB1570B" w14:textId="6D651164" w:rsidR="007D7D1A" w:rsidRDefault="007D7D1A" w:rsidP="009760F4">
            <w:pPr>
              <w:ind w:left="28"/>
              <w:rPr>
                <w:sz w:val="16"/>
                <w:szCs w:val="16"/>
              </w:rPr>
            </w:pPr>
          </w:p>
          <w:p w14:paraId="595925B5" w14:textId="77777777" w:rsidR="007D7D1A" w:rsidRDefault="007D7D1A" w:rsidP="009760F4">
            <w:pPr>
              <w:ind w:left="28"/>
              <w:rPr>
                <w:sz w:val="16"/>
                <w:szCs w:val="16"/>
              </w:rPr>
            </w:pPr>
          </w:p>
          <w:p w14:paraId="61B974A2" w14:textId="15ED893B" w:rsidR="009760F4" w:rsidRPr="009760F4" w:rsidRDefault="009760F4" w:rsidP="009760F4">
            <w:pPr>
              <w:ind w:left="28"/>
              <w:rPr>
                <w:sz w:val="16"/>
                <w:szCs w:val="16"/>
              </w:rPr>
            </w:pPr>
          </w:p>
        </w:tc>
        <w:tc>
          <w:tcPr>
            <w:tcW w:w="2410" w:type="dxa"/>
            <w:gridSpan w:val="3"/>
          </w:tcPr>
          <w:p w14:paraId="156ABECC" w14:textId="000AFF00" w:rsidR="00930A46" w:rsidRDefault="00930A46" w:rsidP="009760F4">
            <w:pPr>
              <w:rPr>
                <w:sz w:val="16"/>
                <w:szCs w:val="16"/>
              </w:rPr>
            </w:pPr>
            <w:r w:rsidRPr="16115B3F">
              <w:rPr>
                <w:sz w:val="16"/>
                <w:szCs w:val="16"/>
              </w:rPr>
              <w:t xml:space="preserve">Use </w:t>
            </w:r>
            <w:r w:rsidR="045A189A" w:rsidRPr="16115B3F">
              <w:rPr>
                <w:sz w:val="16"/>
                <w:szCs w:val="16"/>
              </w:rPr>
              <w:t>construction piece</w:t>
            </w:r>
            <w:r w:rsidR="3D1C9989" w:rsidRPr="16115B3F">
              <w:rPr>
                <w:sz w:val="16"/>
                <w:szCs w:val="16"/>
              </w:rPr>
              <w:t>s</w:t>
            </w:r>
            <w:r w:rsidR="045A189A" w:rsidRPr="16115B3F">
              <w:rPr>
                <w:sz w:val="16"/>
                <w:szCs w:val="16"/>
              </w:rPr>
              <w:t xml:space="preserve"> and </w:t>
            </w:r>
            <w:r w:rsidRPr="16115B3F">
              <w:rPr>
                <w:sz w:val="16"/>
                <w:szCs w:val="16"/>
              </w:rPr>
              <w:t xml:space="preserve">shapes to create </w:t>
            </w:r>
            <w:r w:rsidR="1665A1F8" w:rsidRPr="16115B3F">
              <w:rPr>
                <w:sz w:val="16"/>
                <w:szCs w:val="16"/>
              </w:rPr>
              <w:t>structures relating to theme</w:t>
            </w:r>
          </w:p>
          <w:p w14:paraId="779A6E11" w14:textId="7A7D8C6A" w:rsidR="00930A46" w:rsidRDefault="00930A46" w:rsidP="009760F4">
            <w:pPr>
              <w:rPr>
                <w:sz w:val="16"/>
                <w:szCs w:val="16"/>
              </w:rPr>
            </w:pPr>
          </w:p>
          <w:p w14:paraId="3D80C3A8" w14:textId="78738A54" w:rsidR="00930A46" w:rsidRDefault="00930A46" w:rsidP="009760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and create Rangoli patterns</w:t>
            </w:r>
          </w:p>
          <w:p w14:paraId="4B675A8A" w14:textId="77777777" w:rsidR="00930A46" w:rsidRPr="00DA5907" w:rsidRDefault="00930A46" w:rsidP="009760F4">
            <w:pPr>
              <w:rPr>
                <w:sz w:val="16"/>
                <w:szCs w:val="16"/>
              </w:rPr>
            </w:pPr>
          </w:p>
          <w:p w14:paraId="46C719C3" w14:textId="78EF841A" w:rsidR="00DA5907" w:rsidRDefault="00930A46" w:rsidP="009760F4">
            <w:pPr>
              <w:rPr>
                <w:sz w:val="16"/>
                <w:szCs w:val="16"/>
              </w:rPr>
            </w:pPr>
            <w:r w:rsidRPr="16115B3F">
              <w:rPr>
                <w:sz w:val="16"/>
                <w:szCs w:val="16"/>
              </w:rPr>
              <w:t>Measure ingredients</w:t>
            </w:r>
            <w:r w:rsidR="78955015" w:rsidRPr="16115B3F">
              <w:rPr>
                <w:sz w:val="16"/>
                <w:szCs w:val="16"/>
              </w:rPr>
              <w:t xml:space="preserve"> and talk about shape during cooking </w:t>
            </w:r>
          </w:p>
          <w:p w14:paraId="33C5DBDD" w14:textId="5A97506B" w:rsidR="16115B3F" w:rsidRDefault="16115B3F" w:rsidP="16115B3F">
            <w:pPr>
              <w:rPr>
                <w:sz w:val="16"/>
                <w:szCs w:val="16"/>
              </w:rPr>
            </w:pPr>
          </w:p>
          <w:p w14:paraId="600303EB" w14:textId="1E4A39AC" w:rsidR="00DA5907" w:rsidRPr="009760F4" w:rsidRDefault="00DA5907" w:rsidP="009760F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Count down</w:t>
            </w:r>
            <w:proofErr w:type="spellEnd"/>
            <w:r>
              <w:rPr>
                <w:sz w:val="16"/>
                <w:szCs w:val="16"/>
              </w:rPr>
              <w:t xml:space="preserve"> to Christmas using an Advent calendar</w:t>
            </w:r>
          </w:p>
        </w:tc>
        <w:tc>
          <w:tcPr>
            <w:tcW w:w="2126" w:type="dxa"/>
            <w:gridSpan w:val="2"/>
          </w:tcPr>
          <w:p w14:paraId="27909891" w14:textId="6607571C" w:rsidR="00DA5907" w:rsidRDefault="00DA5907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origins, rituals, traditions and celebrations</w:t>
            </w:r>
          </w:p>
          <w:p w14:paraId="5136D7D3" w14:textId="77777777" w:rsidR="00DA5907" w:rsidRDefault="00DA5907" w:rsidP="00C702FC">
            <w:pPr>
              <w:rPr>
                <w:sz w:val="16"/>
                <w:szCs w:val="16"/>
              </w:rPr>
            </w:pPr>
          </w:p>
          <w:p w14:paraId="0F20AE92" w14:textId="7139CB3D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different sources of light</w:t>
            </w:r>
          </w:p>
          <w:p w14:paraId="6FB69EFA" w14:textId="77777777" w:rsidR="00DA5907" w:rsidRPr="00DA5907" w:rsidRDefault="00DA5907" w:rsidP="00C702FC">
            <w:pPr>
              <w:rPr>
                <w:sz w:val="12"/>
                <w:szCs w:val="12"/>
              </w:rPr>
            </w:pPr>
          </w:p>
          <w:p w14:paraId="59229918" w14:textId="4BFDE21E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Hibernation</w:t>
            </w:r>
          </w:p>
          <w:p w14:paraId="65D87821" w14:textId="77777777" w:rsidR="00DA5907" w:rsidRPr="00DA5907" w:rsidRDefault="00DA5907" w:rsidP="00C702FC">
            <w:pPr>
              <w:rPr>
                <w:sz w:val="12"/>
                <w:szCs w:val="12"/>
              </w:rPr>
            </w:pPr>
          </w:p>
          <w:p w14:paraId="1656CA93" w14:textId="3C858505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ice</w:t>
            </w:r>
          </w:p>
          <w:p w14:paraId="694CF465" w14:textId="77777777" w:rsidR="00DA5907" w:rsidRPr="00DA5907" w:rsidRDefault="00DA5907" w:rsidP="00C702FC">
            <w:pPr>
              <w:rPr>
                <w:sz w:val="12"/>
                <w:szCs w:val="12"/>
              </w:rPr>
            </w:pPr>
          </w:p>
          <w:p w14:paraId="00B1E4EE" w14:textId="5ED1731A" w:rsidR="00930A46" w:rsidRPr="009760F4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 on a Winter walk</w:t>
            </w:r>
          </w:p>
        </w:tc>
        <w:tc>
          <w:tcPr>
            <w:tcW w:w="2126" w:type="dxa"/>
          </w:tcPr>
          <w:p w14:paraId="4BF65B00" w14:textId="77777777" w:rsidR="00930A46" w:rsidRDefault="00930A46" w:rsidP="00C702FC">
            <w:pPr>
              <w:rPr>
                <w:sz w:val="16"/>
                <w:szCs w:val="16"/>
              </w:rPr>
            </w:pPr>
          </w:p>
          <w:p w14:paraId="21A17923" w14:textId="1702979B" w:rsidR="00930A46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firework</w:t>
            </w:r>
          </w:p>
          <w:p w14:paraId="597EDB4A" w14:textId="77777777" w:rsidR="00E01873" w:rsidRDefault="00E01873" w:rsidP="00C702FC">
            <w:pPr>
              <w:rPr>
                <w:sz w:val="16"/>
                <w:szCs w:val="16"/>
              </w:rPr>
            </w:pPr>
          </w:p>
          <w:p w14:paraId="04539E6B" w14:textId="4636DF2C" w:rsidR="00930A46" w:rsidRDefault="00E01873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Sing relevant songs and nursery rhymes</w:t>
            </w:r>
          </w:p>
          <w:p w14:paraId="421C66F6" w14:textId="77777777" w:rsidR="00E01873" w:rsidRDefault="00E01873" w:rsidP="00C702FC">
            <w:pPr>
              <w:rPr>
                <w:sz w:val="16"/>
                <w:szCs w:val="16"/>
              </w:rPr>
            </w:pPr>
          </w:p>
          <w:p w14:paraId="7FA09A73" w14:textId="77777777" w:rsidR="007D7D1A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Christmas jumper</w:t>
            </w:r>
          </w:p>
          <w:p w14:paraId="1E396DD4" w14:textId="77777777" w:rsidR="00930A46" w:rsidRDefault="00930A46" w:rsidP="00C702FC">
            <w:pPr>
              <w:rPr>
                <w:sz w:val="16"/>
                <w:szCs w:val="16"/>
              </w:rPr>
            </w:pPr>
          </w:p>
          <w:p w14:paraId="5D474B3D" w14:textId="0E161B23" w:rsidR="00930A46" w:rsidRPr="009760F4" w:rsidRDefault="00930A46" w:rsidP="00C702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Christmas cards and calen</w:t>
            </w:r>
            <w:bookmarkEnd w:id="0"/>
            <w:r>
              <w:rPr>
                <w:sz w:val="16"/>
                <w:szCs w:val="16"/>
              </w:rPr>
              <w:t>dars</w:t>
            </w:r>
          </w:p>
        </w:tc>
      </w:tr>
    </w:tbl>
    <w:p w14:paraId="6E63325C" w14:textId="77777777" w:rsidR="00BD593F" w:rsidRPr="00385A15" w:rsidRDefault="00BD593F" w:rsidP="00DA5907">
      <w:pPr>
        <w:rPr>
          <w:sz w:val="20"/>
          <w:szCs w:val="20"/>
        </w:rPr>
      </w:pPr>
    </w:p>
    <w:sectPr w:rsidR="00BD593F" w:rsidRPr="00385A15" w:rsidSect="00DA5907">
      <w:pgSz w:w="16840" w:h="11900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D590E" w14:textId="77777777" w:rsidR="00155049" w:rsidRDefault="00155049" w:rsidP="0062533B">
      <w:r>
        <w:separator/>
      </w:r>
    </w:p>
  </w:endnote>
  <w:endnote w:type="continuationSeparator" w:id="0">
    <w:p w14:paraId="1A347196" w14:textId="77777777" w:rsidR="00155049" w:rsidRDefault="00155049" w:rsidP="00625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EA1A3" w14:textId="77777777" w:rsidR="00155049" w:rsidRDefault="00155049" w:rsidP="0062533B">
      <w:r>
        <w:separator/>
      </w:r>
    </w:p>
  </w:footnote>
  <w:footnote w:type="continuationSeparator" w:id="0">
    <w:p w14:paraId="4667BA4A" w14:textId="77777777" w:rsidR="00155049" w:rsidRDefault="00155049" w:rsidP="00625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D849F3"/>
    <w:multiLevelType w:val="hybridMultilevel"/>
    <w:tmpl w:val="64FEF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A6633"/>
    <w:multiLevelType w:val="hybridMultilevel"/>
    <w:tmpl w:val="0818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96570"/>
    <w:multiLevelType w:val="hybridMultilevel"/>
    <w:tmpl w:val="F76ED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E5845"/>
    <w:multiLevelType w:val="hybridMultilevel"/>
    <w:tmpl w:val="5268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 w15:restartNumberingAfterBreak="0">
    <w:nsid w:val="375873E5"/>
    <w:multiLevelType w:val="hybridMultilevel"/>
    <w:tmpl w:val="B54A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D4CEE"/>
    <w:multiLevelType w:val="hybridMultilevel"/>
    <w:tmpl w:val="3ABA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96165"/>
    <w:multiLevelType w:val="hybridMultilevel"/>
    <w:tmpl w:val="3634C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787C5C"/>
    <w:multiLevelType w:val="hybridMultilevel"/>
    <w:tmpl w:val="47A0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"/>
  </w:num>
  <w:num w:numId="4">
    <w:abstractNumId w:val="14"/>
  </w:num>
  <w:num w:numId="5">
    <w:abstractNumId w:val="15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2"/>
  </w:num>
  <w:num w:numId="11">
    <w:abstractNumId w:val="19"/>
  </w:num>
  <w:num w:numId="12">
    <w:abstractNumId w:val="13"/>
  </w:num>
  <w:num w:numId="13">
    <w:abstractNumId w:val="11"/>
  </w:num>
  <w:num w:numId="14">
    <w:abstractNumId w:val="3"/>
  </w:num>
  <w:num w:numId="15">
    <w:abstractNumId w:val="7"/>
  </w:num>
  <w:num w:numId="16">
    <w:abstractNumId w:val="8"/>
  </w:num>
  <w:num w:numId="17">
    <w:abstractNumId w:val="4"/>
  </w:num>
  <w:num w:numId="18">
    <w:abstractNumId w:val="16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43B3E"/>
    <w:rsid w:val="000B580E"/>
    <w:rsid w:val="000E291A"/>
    <w:rsid w:val="00113AA9"/>
    <w:rsid w:val="00155049"/>
    <w:rsid w:val="00171CA9"/>
    <w:rsid w:val="00181B21"/>
    <w:rsid w:val="001A5019"/>
    <w:rsid w:val="001B4A75"/>
    <w:rsid w:val="001C77CD"/>
    <w:rsid w:val="001E2AC6"/>
    <w:rsid w:val="00201E06"/>
    <w:rsid w:val="0020355C"/>
    <w:rsid w:val="0022675C"/>
    <w:rsid w:val="002D02A9"/>
    <w:rsid w:val="002E2532"/>
    <w:rsid w:val="00362FCE"/>
    <w:rsid w:val="0037133F"/>
    <w:rsid w:val="00385A15"/>
    <w:rsid w:val="003A51B2"/>
    <w:rsid w:val="003D4CB6"/>
    <w:rsid w:val="003E5218"/>
    <w:rsid w:val="004062FD"/>
    <w:rsid w:val="00416532"/>
    <w:rsid w:val="00426292"/>
    <w:rsid w:val="00441529"/>
    <w:rsid w:val="00483EFB"/>
    <w:rsid w:val="00496031"/>
    <w:rsid w:val="00501DAF"/>
    <w:rsid w:val="005935D4"/>
    <w:rsid w:val="005946C8"/>
    <w:rsid w:val="005C19F8"/>
    <w:rsid w:val="005F222D"/>
    <w:rsid w:val="005F6EC7"/>
    <w:rsid w:val="0062533B"/>
    <w:rsid w:val="006571DF"/>
    <w:rsid w:val="00664256"/>
    <w:rsid w:val="006A2F0A"/>
    <w:rsid w:val="006D79AB"/>
    <w:rsid w:val="006E1067"/>
    <w:rsid w:val="006E2DA3"/>
    <w:rsid w:val="00704AAE"/>
    <w:rsid w:val="00782688"/>
    <w:rsid w:val="007A02B0"/>
    <w:rsid w:val="007D7D1A"/>
    <w:rsid w:val="007E6EF0"/>
    <w:rsid w:val="00815D21"/>
    <w:rsid w:val="00844E7B"/>
    <w:rsid w:val="008A36A7"/>
    <w:rsid w:val="008F01E1"/>
    <w:rsid w:val="00930A46"/>
    <w:rsid w:val="00946F85"/>
    <w:rsid w:val="00972FB2"/>
    <w:rsid w:val="009760F4"/>
    <w:rsid w:val="009E3FCD"/>
    <w:rsid w:val="00A404A0"/>
    <w:rsid w:val="00A82C2B"/>
    <w:rsid w:val="00AC6CC5"/>
    <w:rsid w:val="00AE5D0C"/>
    <w:rsid w:val="00AF6A45"/>
    <w:rsid w:val="00B04229"/>
    <w:rsid w:val="00B279D7"/>
    <w:rsid w:val="00B3559E"/>
    <w:rsid w:val="00B557BF"/>
    <w:rsid w:val="00B8747D"/>
    <w:rsid w:val="00BB32C6"/>
    <w:rsid w:val="00BD593F"/>
    <w:rsid w:val="00BE5ECA"/>
    <w:rsid w:val="00C702FC"/>
    <w:rsid w:val="00CD157D"/>
    <w:rsid w:val="00CF7593"/>
    <w:rsid w:val="00D6174A"/>
    <w:rsid w:val="00DA5907"/>
    <w:rsid w:val="00E01873"/>
    <w:rsid w:val="00EA1C47"/>
    <w:rsid w:val="00EA5D1C"/>
    <w:rsid w:val="00ED2B54"/>
    <w:rsid w:val="00F0787A"/>
    <w:rsid w:val="00F34FD2"/>
    <w:rsid w:val="00FD0EC6"/>
    <w:rsid w:val="00FD236D"/>
    <w:rsid w:val="00FE4EDD"/>
    <w:rsid w:val="00FF5986"/>
    <w:rsid w:val="0345C9DC"/>
    <w:rsid w:val="045A189A"/>
    <w:rsid w:val="048A7912"/>
    <w:rsid w:val="04E19A3D"/>
    <w:rsid w:val="06D07536"/>
    <w:rsid w:val="08193AFF"/>
    <w:rsid w:val="087CB40F"/>
    <w:rsid w:val="0F7C3F76"/>
    <w:rsid w:val="1363DB2C"/>
    <w:rsid w:val="16115B3F"/>
    <w:rsid w:val="1665A1F8"/>
    <w:rsid w:val="1934A463"/>
    <w:rsid w:val="1942DD7D"/>
    <w:rsid w:val="2AC3DB10"/>
    <w:rsid w:val="2E1D6946"/>
    <w:rsid w:val="373A3547"/>
    <w:rsid w:val="37C8D760"/>
    <w:rsid w:val="3AD9FEDA"/>
    <w:rsid w:val="3D1C9989"/>
    <w:rsid w:val="47107474"/>
    <w:rsid w:val="48646049"/>
    <w:rsid w:val="4D668D9B"/>
    <w:rsid w:val="5A9DF84B"/>
    <w:rsid w:val="61C81836"/>
    <w:rsid w:val="658FB0D0"/>
    <w:rsid w:val="7895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533B"/>
  </w:style>
  <w:style w:type="paragraph" w:styleId="Footer">
    <w:name w:val="footer"/>
    <w:basedOn w:val="Normal"/>
    <w:link w:val="FooterChar"/>
    <w:uiPriority w:val="99"/>
    <w:unhideWhenUsed/>
    <w:rsid w:val="006253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533B"/>
  </w:style>
  <w:style w:type="character" w:styleId="Strong">
    <w:name w:val="Strong"/>
    <w:basedOn w:val="DefaultParagraphFont"/>
    <w:uiPriority w:val="22"/>
    <w:qFormat/>
    <w:rsid w:val="002E25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Microsoft Office User</cp:lastModifiedBy>
  <cp:revision>2</cp:revision>
  <dcterms:created xsi:type="dcterms:W3CDTF">2022-06-03T09:23:00Z</dcterms:created>
  <dcterms:modified xsi:type="dcterms:W3CDTF">2022-06-03T09:23:00Z</dcterms:modified>
</cp:coreProperties>
</file>