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E7E8F" w14:textId="1262B149" w:rsidR="00B569CA" w:rsidRDefault="00B569CA"/>
    <w:tbl>
      <w:tblPr>
        <w:tblStyle w:val="TableGrid"/>
        <w:tblpPr w:leftFromText="180" w:rightFromText="180" w:vertAnchor="text" w:horzAnchor="margin" w:tblpY="293"/>
        <w:tblW w:w="10787" w:type="dxa"/>
        <w:tblLook w:val="04A0" w:firstRow="1" w:lastRow="0" w:firstColumn="1" w:lastColumn="0" w:noHBand="0" w:noVBand="1"/>
      </w:tblPr>
      <w:tblGrid>
        <w:gridCol w:w="5346"/>
        <w:gridCol w:w="5453"/>
      </w:tblGrid>
      <w:tr w:rsidR="00B569CA" w14:paraId="3CB61EB2" w14:textId="77777777" w:rsidTr="00B569CA">
        <w:trPr>
          <w:trHeight w:val="364"/>
        </w:trPr>
        <w:tc>
          <w:tcPr>
            <w:tcW w:w="10787" w:type="dxa"/>
            <w:gridSpan w:val="2"/>
            <w:shd w:val="clear" w:color="auto" w:fill="F4B083" w:themeFill="accent2" w:themeFillTint="99"/>
            <w:vAlign w:val="center"/>
          </w:tcPr>
          <w:p w14:paraId="6C48B78A" w14:textId="75DF8B9B" w:rsidR="00B569CA" w:rsidRPr="00767C5C" w:rsidRDefault="00B569CA" w:rsidP="00B569CA">
            <w:pPr>
              <w:jc w:val="center"/>
              <w:rPr>
                <w:b/>
                <w:bCs/>
                <w:sz w:val="30"/>
                <w:szCs w:val="30"/>
              </w:rPr>
            </w:pPr>
            <w:r w:rsidRPr="00767C5C">
              <w:rPr>
                <w:b/>
                <w:bCs/>
                <w:sz w:val="30"/>
                <w:szCs w:val="30"/>
              </w:rPr>
              <w:t xml:space="preserve">Knowledge Organiser – Year </w:t>
            </w:r>
            <w:r w:rsidR="003411ED">
              <w:rPr>
                <w:b/>
                <w:bCs/>
                <w:sz w:val="30"/>
                <w:szCs w:val="30"/>
              </w:rPr>
              <w:t>2</w:t>
            </w:r>
            <w:r w:rsidRPr="00767C5C">
              <w:rPr>
                <w:b/>
                <w:bCs/>
                <w:sz w:val="30"/>
                <w:szCs w:val="30"/>
              </w:rPr>
              <w:t xml:space="preserve"> – </w:t>
            </w:r>
            <w:r>
              <w:rPr>
                <w:b/>
                <w:bCs/>
                <w:sz w:val="30"/>
                <w:szCs w:val="30"/>
              </w:rPr>
              <w:t>PSHE/R</w:t>
            </w:r>
            <w:r w:rsidR="00992241">
              <w:rPr>
                <w:b/>
                <w:bCs/>
                <w:sz w:val="30"/>
                <w:szCs w:val="30"/>
              </w:rPr>
              <w:t>S</w:t>
            </w:r>
            <w:r>
              <w:rPr>
                <w:b/>
                <w:bCs/>
                <w:sz w:val="30"/>
                <w:szCs w:val="30"/>
              </w:rPr>
              <w:t xml:space="preserve">E </w:t>
            </w:r>
          </w:p>
        </w:tc>
      </w:tr>
      <w:tr w:rsidR="00B569CA" w14:paraId="09DB2762" w14:textId="77777777" w:rsidTr="00B569CA">
        <w:trPr>
          <w:trHeight w:val="725"/>
        </w:trPr>
        <w:tc>
          <w:tcPr>
            <w:tcW w:w="10787" w:type="dxa"/>
            <w:gridSpan w:val="2"/>
            <w:shd w:val="clear" w:color="auto" w:fill="F4B083" w:themeFill="accent2" w:themeFillTint="99"/>
            <w:vAlign w:val="center"/>
          </w:tcPr>
          <w:p w14:paraId="31C46C5B" w14:textId="6462ECA9" w:rsidR="00B569CA" w:rsidRDefault="00B569CA" w:rsidP="00B569CA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– </w:t>
            </w:r>
            <w:r w:rsidRPr="00943D8B">
              <w:rPr>
                <w:b/>
                <w:bCs/>
                <w:sz w:val="30"/>
                <w:szCs w:val="30"/>
                <w:u w:val="single"/>
              </w:rPr>
              <w:t>Relationships</w:t>
            </w:r>
            <w:r>
              <w:rPr>
                <w:b/>
                <w:bCs/>
                <w:sz w:val="30"/>
                <w:szCs w:val="30"/>
              </w:rPr>
              <w:t xml:space="preserve"> – What</w:t>
            </w:r>
            <w:r w:rsidR="003411ED">
              <w:rPr>
                <w:b/>
                <w:bCs/>
                <w:sz w:val="30"/>
                <w:szCs w:val="30"/>
              </w:rPr>
              <w:t xml:space="preserve"> makes a good friend</w:t>
            </w:r>
            <w:r>
              <w:rPr>
                <w:b/>
                <w:bCs/>
                <w:sz w:val="30"/>
                <w:szCs w:val="30"/>
              </w:rPr>
              <w:t xml:space="preserve">? </w:t>
            </w:r>
          </w:p>
          <w:p w14:paraId="577DA2CB" w14:textId="40A0B56B" w:rsidR="00B569CA" w:rsidRPr="00943D8B" w:rsidRDefault="00B569CA" w:rsidP="00B569CA">
            <w:pPr>
              <w:jc w:val="center"/>
              <w:rPr>
                <w:sz w:val="30"/>
                <w:szCs w:val="30"/>
              </w:rPr>
            </w:pPr>
            <w:r w:rsidRPr="00943D8B">
              <w:rPr>
                <w:sz w:val="30"/>
                <w:szCs w:val="30"/>
              </w:rPr>
              <w:t xml:space="preserve">– </w:t>
            </w:r>
            <w:r w:rsidR="003411ED">
              <w:rPr>
                <w:sz w:val="30"/>
                <w:szCs w:val="30"/>
              </w:rPr>
              <w:t>Friendships; feeling lonely; managing arguments</w:t>
            </w:r>
          </w:p>
        </w:tc>
      </w:tr>
      <w:tr w:rsidR="00B569CA" w14:paraId="4E6ACA00" w14:textId="77777777" w:rsidTr="00B569CA">
        <w:trPr>
          <w:trHeight w:val="260"/>
        </w:trPr>
        <w:tc>
          <w:tcPr>
            <w:tcW w:w="5380" w:type="dxa"/>
            <w:shd w:val="clear" w:color="auto" w:fill="F7CAAC" w:themeFill="accent2" w:themeFillTint="66"/>
            <w:vAlign w:val="center"/>
          </w:tcPr>
          <w:p w14:paraId="378281B7" w14:textId="77777777" w:rsidR="00B569CA" w:rsidRPr="00CE2667" w:rsidRDefault="00B569CA" w:rsidP="00B569CA">
            <w:pPr>
              <w:jc w:val="center"/>
              <w:rPr>
                <w:b/>
                <w:bCs/>
              </w:rPr>
            </w:pPr>
            <w:r w:rsidRPr="00CE2667">
              <w:rPr>
                <w:b/>
                <w:bCs/>
                <w:sz w:val="28"/>
                <w:szCs w:val="28"/>
              </w:rPr>
              <w:t>What do I already know?</w:t>
            </w:r>
          </w:p>
        </w:tc>
        <w:tc>
          <w:tcPr>
            <w:tcW w:w="5407" w:type="dxa"/>
            <w:vMerge w:val="restart"/>
            <w:shd w:val="clear" w:color="auto" w:fill="FBE4D5" w:themeFill="accent2" w:themeFillTint="33"/>
          </w:tcPr>
          <w:p w14:paraId="1FC49E9F" w14:textId="1368A5BE" w:rsidR="00B569CA" w:rsidRDefault="00B569CA" w:rsidP="00391FAA"/>
          <w:p w14:paraId="2FD10696" w14:textId="77777777" w:rsidR="00B569CA" w:rsidRDefault="00391FAA" w:rsidP="00FB3B6A">
            <w:pPr>
              <w:jc w:val="center"/>
            </w:pPr>
            <w:r w:rsidRPr="00FB3B6A">
              <w:rPr>
                <w:noProof/>
              </w:rPr>
              <w:drawing>
                <wp:inline distT="0" distB="0" distL="0" distR="0" wp14:anchorId="5E3481FA" wp14:editId="7D66D150">
                  <wp:extent cx="3228336" cy="2611316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2005" cy="2622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071329" w14:textId="77777777" w:rsidR="00391FAA" w:rsidRDefault="00391FAA" w:rsidP="00FB3B6A">
            <w:pPr>
              <w:jc w:val="center"/>
            </w:pPr>
          </w:p>
          <w:p w14:paraId="32C90F40" w14:textId="77777777" w:rsidR="00391FAA" w:rsidRDefault="00391FAA" w:rsidP="00FB3B6A">
            <w:pPr>
              <w:jc w:val="center"/>
            </w:pPr>
            <w:r w:rsidRPr="00FB3B6A">
              <w:drawing>
                <wp:inline distT="0" distB="0" distL="0" distR="0" wp14:anchorId="078DB178" wp14:editId="4EAE9C38">
                  <wp:extent cx="3253154" cy="3783079"/>
                  <wp:effectExtent l="0" t="0" r="4445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0029" cy="38492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1AE25D" w14:textId="5EDF2CDD" w:rsidR="00391FAA" w:rsidRDefault="00391FAA" w:rsidP="00FB3B6A">
            <w:pPr>
              <w:jc w:val="center"/>
            </w:pPr>
          </w:p>
        </w:tc>
      </w:tr>
      <w:tr w:rsidR="00B569CA" w14:paraId="01E617E4" w14:textId="77777777" w:rsidTr="00391FAA">
        <w:trPr>
          <w:trHeight w:val="3632"/>
        </w:trPr>
        <w:tc>
          <w:tcPr>
            <w:tcW w:w="5380" w:type="dxa"/>
            <w:shd w:val="clear" w:color="auto" w:fill="FBE4D5" w:themeFill="accent2" w:themeFillTint="33"/>
            <w:vAlign w:val="center"/>
          </w:tcPr>
          <w:p w14:paraId="14F2C65C" w14:textId="77777777" w:rsidR="00FB3B6A" w:rsidRDefault="00FB3B6A" w:rsidP="00FB3B6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FB3B6A">
              <w:rPr>
                <w:rFonts w:cstheme="minorHAnsi"/>
              </w:rPr>
              <w:t>We are all special.  We have some things that make us similar to other people, and some things that make us different to other people</w:t>
            </w:r>
          </w:p>
          <w:p w14:paraId="457D694A" w14:textId="77777777" w:rsidR="00FB3B6A" w:rsidRDefault="00FB3B6A" w:rsidP="00FB3B6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FB3B6A">
              <w:rPr>
                <w:rFonts w:cstheme="minorHAnsi"/>
              </w:rPr>
              <w:t>It is nice for us to spend time with other people. Sometimes, we also like to be alone.</w:t>
            </w:r>
          </w:p>
          <w:p w14:paraId="62FFD32D" w14:textId="77777777" w:rsidR="00FB3B6A" w:rsidRDefault="00FB3B6A" w:rsidP="00FB3B6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FB3B6A">
              <w:rPr>
                <w:rFonts w:cstheme="minorHAnsi"/>
              </w:rPr>
              <w:t>We have many different feelings, e.g. happy, sad, excited, disappointed and angry.</w:t>
            </w:r>
          </w:p>
          <w:p w14:paraId="15058875" w14:textId="5FBFFAA7" w:rsidR="00B569CA" w:rsidRPr="00FB3B6A" w:rsidRDefault="00FB3B6A" w:rsidP="00FB3B6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FB3B6A">
              <w:rPr>
                <w:rFonts w:cstheme="minorHAnsi"/>
              </w:rPr>
              <w:t>There are ways that we can help ourselves feel better. Sometimes, other people can also help us to feel better too. Different people can help us at different times.</w:t>
            </w:r>
          </w:p>
        </w:tc>
        <w:tc>
          <w:tcPr>
            <w:tcW w:w="5407" w:type="dxa"/>
            <w:vMerge/>
            <w:shd w:val="clear" w:color="auto" w:fill="FBE4D5" w:themeFill="accent2" w:themeFillTint="33"/>
          </w:tcPr>
          <w:p w14:paraId="1050AC13" w14:textId="77777777" w:rsidR="00B569CA" w:rsidRDefault="00B569CA" w:rsidP="00B569CA"/>
        </w:tc>
      </w:tr>
      <w:tr w:rsidR="00B569CA" w14:paraId="17D152A3" w14:textId="77777777" w:rsidTr="00B569CA">
        <w:trPr>
          <w:trHeight w:val="3560"/>
        </w:trPr>
        <w:tc>
          <w:tcPr>
            <w:tcW w:w="5380" w:type="dxa"/>
            <w:shd w:val="clear" w:color="auto" w:fill="FBE4D5" w:themeFill="accent2" w:themeFillTint="33"/>
          </w:tcPr>
          <w:p w14:paraId="732F4823" w14:textId="77777777" w:rsidR="00B569CA" w:rsidRDefault="00B569CA" w:rsidP="00B569CA"/>
          <w:p w14:paraId="756566ED" w14:textId="77777777" w:rsidR="00B569CA" w:rsidRDefault="00391FAA" w:rsidP="00FB3B6A">
            <w:r w:rsidRPr="00391FAA">
              <w:rPr>
                <w:noProof/>
              </w:rPr>
              <w:drawing>
                <wp:inline distT="0" distB="0" distL="0" distR="0" wp14:anchorId="7730AAB2" wp14:editId="379A4C12">
                  <wp:extent cx="3253351" cy="1494692"/>
                  <wp:effectExtent l="0" t="0" r="444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834" cy="15197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364C91" w14:textId="77777777" w:rsidR="00391FAA" w:rsidRDefault="00391FAA" w:rsidP="00FB3B6A"/>
          <w:p w14:paraId="3B25C769" w14:textId="14F1D1DC" w:rsidR="00391FAA" w:rsidRDefault="00391FAA" w:rsidP="00FB3B6A">
            <w:r w:rsidRPr="00FB3B6A">
              <w:rPr>
                <w:noProof/>
              </w:rPr>
              <w:drawing>
                <wp:inline distT="0" distB="0" distL="0" distR="0" wp14:anchorId="1C0CB193" wp14:editId="704AC0CD">
                  <wp:extent cx="3232834" cy="1512277"/>
                  <wp:effectExtent l="0" t="0" r="571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0597" cy="1525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DF1E8C" w14:textId="062456E2" w:rsidR="00391FAA" w:rsidRDefault="00391FAA" w:rsidP="00FB3B6A"/>
        </w:tc>
        <w:tc>
          <w:tcPr>
            <w:tcW w:w="5407" w:type="dxa"/>
            <w:vMerge/>
            <w:shd w:val="clear" w:color="auto" w:fill="FBE4D5" w:themeFill="accent2" w:themeFillTint="33"/>
          </w:tcPr>
          <w:p w14:paraId="6EA3AA83" w14:textId="77777777" w:rsidR="00B569CA" w:rsidRDefault="00B569CA" w:rsidP="00B569CA"/>
        </w:tc>
      </w:tr>
      <w:tr w:rsidR="00B569CA" w14:paraId="10D4DBEA" w14:textId="77777777" w:rsidTr="00B569CA">
        <w:trPr>
          <w:trHeight w:val="125"/>
        </w:trPr>
        <w:tc>
          <w:tcPr>
            <w:tcW w:w="5380" w:type="dxa"/>
            <w:shd w:val="clear" w:color="auto" w:fill="F7CAAC" w:themeFill="accent2" w:themeFillTint="66"/>
            <w:vAlign w:val="center"/>
          </w:tcPr>
          <w:p w14:paraId="545BF22F" w14:textId="77777777" w:rsidR="00B569CA" w:rsidRPr="00CE2667" w:rsidRDefault="00B569CA" w:rsidP="00B569CA">
            <w:pPr>
              <w:jc w:val="center"/>
              <w:rPr>
                <w:b/>
                <w:bCs/>
                <w:sz w:val="28"/>
                <w:szCs w:val="28"/>
              </w:rPr>
            </w:pPr>
            <w:r w:rsidRPr="00CE2667">
              <w:rPr>
                <w:b/>
                <w:bCs/>
                <w:sz w:val="28"/>
                <w:szCs w:val="28"/>
              </w:rPr>
              <w:t>What should I be able to do at the end of the topic?</w:t>
            </w:r>
          </w:p>
        </w:tc>
        <w:tc>
          <w:tcPr>
            <w:tcW w:w="5407" w:type="dxa"/>
            <w:vMerge/>
            <w:shd w:val="clear" w:color="auto" w:fill="FBE4D5" w:themeFill="accent2" w:themeFillTint="33"/>
          </w:tcPr>
          <w:p w14:paraId="6666CD0A" w14:textId="77777777" w:rsidR="00B569CA" w:rsidRDefault="00B569CA" w:rsidP="00B569CA"/>
        </w:tc>
      </w:tr>
      <w:tr w:rsidR="00B569CA" w14:paraId="778FE4A4" w14:textId="77777777" w:rsidTr="00391FAA">
        <w:trPr>
          <w:trHeight w:val="749"/>
        </w:trPr>
        <w:tc>
          <w:tcPr>
            <w:tcW w:w="5380" w:type="dxa"/>
            <w:vMerge w:val="restart"/>
            <w:shd w:val="clear" w:color="auto" w:fill="FBE4D5" w:themeFill="accent2" w:themeFillTint="33"/>
            <w:vAlign w:val="center"/>
          </w:tcPr>
          <w:p w14:paraId="57F58325" w14:textId="77777777" w:rsidR="00FB3B6A" w:rsidRDefault="00FB3B6A" w:rsidP="00391FAA">
            <w:pPr>
              <w:pStyle w:val="ListParagraph"/>
              <w:numPr>
                <w:ilvl w:val="0"/>
                <w:numId w:val="1"/>
              </w:numPr>
            </w:pPr>
            <w:r>
              <w:t>How to make friends with others</w:t>
            </w:r>
          </w:p>
          <w:p w14:paraId="00B50B1F" w14:textId="17D25D9E" w:rsidR="00FB3B6A" w:rsidRDefault="00FB3B6A" w:rsidP="00391FAA">
            <w:pPr>
              <w:pStyle w:val="ListParagraph"/>
              <w:numPr>
                <w:ilvl w:val="0"/>
                <w:numId w:val="1"/>
              </w:numPr>
            </w:pPr>
            <w:r>
              <w:t xml:space="preserve">How to recognise when </w:t>
            </w:r>
            <w:r>
              <w:t>I</w:t>
            </w:r>
            <w:r>
              <w:t xml:space="preserve"> feel lonely and what </w:t>
            </w:r>
            <w:r>
              <w:t>I</w:t>
            </w:r>
            <w:r>
              <w:t xml:space="preserve"> could do about it</w:t>
            </w:r>
          </w:p>
          <w:p w14:paraId="3C784E39" w14:textId="77777777" w:rsidR="00FB3B6A" w:rsidRDefault="00FB3B6A" w:rsidP="00391FAA">
            <w:pPr>
              <w:pStyle w:val="ListParagraph"/>
              <w:numPr>
                <w:ilvl w:val="0"/>
                <w:numId w:val="1"/>
              </w:numPr>
            </w:pPr>
            <w:r>
              <w:t>How people behave when they are being friendly and what makes a good friend</w:t>
            </w:r>
          </w:p>
          <w:p w14:paraId="6E5DAFC1" w14:textId="77777777" w:rsidR="00FB3B6A" w:rsidRDefault="00FB3B6A" w:rsidP="00391FAA">
            <w:pPr>
              <w:pStyle w:val="ListParagraph"/>
              <w:numPr>
                <w:ilvl w:val="0"/>
                <w:numId w:val="1"/>
              </w:numPr>
            </w:pPr>
            <w:r>
              <w:t>How to resolve arguments that can occur in friendships</w:t>
            </w:r>
          </w:p>
          <w:p w14:paraId="2686993D" w14:textId="2DC8F6C4" w:rsidR="00B569CA" w:rsidRPr="00FB3B6A" w:rsidRDefault="00FB3B6A" w:rsidP="00391FAA">
            <w:pPr>
              <w:pStyle w:val="ListParagraph"/>
              <w:numPr>
                <w:ilvl w:val="0"/>
                <w:numId w:val="1"/>
              </w:numPr>
            </w:pPr>
            <w:r>
              <w:t xml:space="preserve">How to ask for help if a friendship is making </w:t>
            </w:r>
            <w:r>
              <w:t>me</w:t>
            </w:r>
            <w:r>
              <w:t xml:space="preserve"> unhappy</w:t>
            </w:r>
          </w:p>
        </w:tc>
        <w:tc>
          <w:tcPr>
            <w:tcW w:w="5407" w:type="dxa"/>
            <w:vMerge/>
            <w:shd w:val="clear" w:color="auto" w:fill="FBE4D5" w:themeFill="accent2" w:themeFillTint="33"/>
          </w:tcPr>
          <w:p w14:paraId="14B17987" w14:textId="77777777" w:rsidR="00B569CA" w:rsidRDefault="00B569CA" w:rsidP="00B569CA"/>
        </w:tc>
      </w:tr>
      <w:tr w:rsidR="00B569CA" w14:paraId="6ADF0CAB" w14:textId="77777777" w:rsidTr="00B569CA">
        <w:trPr>
          <w:trHeight w:val="2413"/>
        </w:trPr>
        <w:tc>
          <w:tcPr>
            <w:tcW w:w="5380" w:type="dxa"/>
            <w:vMerge/>
            <w:shd w:val="clear" w:color="auto" w:fill="FBE4D5" w:themeFill="accent2" w:themeFillTint="33"/>
          </w:tcPr>
          <w:p w14:paraId="6643550C" w14:textId="77777777" w:rsidR="00B569CA" w:rsidRPr="000435FD" w:rsidRDefault="00B569CA" w:rsidP="00B569CA">
            <w:pPr>
              <w:pStyle w:val="TableParagraph"/>
              <w:numPr>
                <w:ilvl w:val="0"/>
                <w:numId w:val="1"/>
              </w:numPr>
              <w:tabs>
                <w:tab w:val="left" w:pos="651"/>
                <w:tab w:val="left" w:pos="652"/>
              </w:tabs>
              <w:spacing w:before="40"/>
              <w:ind w:left="651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5407" w:type="dxa"/>
            <w:shd w:val="clear" w:color="auto" w:fill="FBE4D5" w:themeFill="accent2" w:themeFillTint="33"/>
          </w:tcPr>
          <w:p w14:paraId="402295BC" w14:textId="77777777" w:rsidR="00B569CA" w:rsidRPr="00217086" w:rsidRDefault="00B569CA" w:rsidP="00B569CA">
            <w:pPr>
              <w:jc w:val="center"/>
              <w:rPr>
                <w:b/>
                <w:bCs/>
                <w:u w:val="single"/>
              </w:rPr>
            </w:pPr>
            <w:r w:rsidRPr="00217086">
              <w:rPr>
                <w:b/>
                <w:bCs/>
                <w:u w:val="single"/>
              </w:rPr>
              <w:t>Key Vocabulary</w:t>
            </w:r>
          </w:p>
          <w:p w14:paraId="09D7281D" w14:textId="77777777" w:rsidR="00B569CA" w:rsidRDefault="00B569CA" w:rsidP="00B569CA">
            <w:pPr>
              <w:jc w:val="center"/>
            </w:pPr>
          </w:p>
          <w:p w14:paraId="781B89F6" w14:textId="63163D54" w:rsidR="00B569CA" w:rsidRDefault="00391FAA" w:rsidP="00B569CA">
            <w:pPr>
              <w:jc w:val="center"/>
            </w:pPr>
            <w:r w:rsidRPr="00FB3B6A">
              <w:rPr>
                <w:noProof/>
              </w:rPr>
              <w:drawing>
                <wp:inline distT="0" distB="0" distL="0" distR="0" wp14:anchorId="56889FF8" wp14:editId="6BC46981">
                  <wp:extent cx="3272844" cy="191994"/>
                  <wp:effectExtent l="0" t="0" r="381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r="51967" b="3335"/>
                          <a:stretch/>
                        </pic:blipFill>
                        <pic:spPr bwMode="auto">
                          <a:xfrm>
                            <a:off x="0" y="0"/>
                            <a:ext cx="3493429" cy="2049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73BB348" w14:textId="77777777" w:rsidR="00391FAA" w:rsidRDefault="00391FAA" w:rsidP="00B569CA">
            <w:pPr>
              <w:jc w:val="center"/>
            </w:pPr>
          </w:p>
          <w:p w14:paraId="2D7D22A8" w14:textId="77777777" w:rsidR="00391FAA" w:rsidRDefault="00391FAA" w:rsidP="00B569CA">
            <w:pPr>
              <w:jc w:val="center"/>
            </w:pPr>
            <w:r w:rsidRPr="00FB3B6A">
              <w:rPr>
                <w:noProof/>
              </w:rPr>
              <w:drawing>
                <wp:inline distT="0" distB="0" distL="0" distR="0" wp14:anchorId="6654E69B" wp14:editId="66ED8555">
                  <wp:extent cx="3253797" cy="203275"/>
                  <wp:effectExtent l="0" t="0" r="3810" b="635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54390" t="2248"/>
                          <a:stretch/>
                        </pic:blipFill>
                        <pic:spPr bwMode="auto">
                          <a:xfrm>
                            <a:off x="0" y="0"/>
                            <a:ext cx="3292820" cy="205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0CC8443" w14:textId="77777777" w:rsidR="00391FAA" w:rsidRDefault="00391FAA" w:rsidP="00B569CA">
            <w:pPr>
              <w:jc w:val="center"/>
            </w:pPr>
          </w:p>
          <w:p w14:paraId="24444A31" w14:textId="34A749F1" w:rsidR="00391FAA" w:rsidRDefault="00391FAA" w:rsidP="00B569CA">
            <w:pPr>
              <w:jc w:val="center"/>
            </w:pPr>
            <w:r w:rsidRPr="00FB3B6A">
              <w:rPr>
                <w:noProof/>
              </w:rPr>
              <w:drawing>
                <wp:inline distT="0" distB="0" distL="0" distR="0" wp14:anchorId="25532F39" wp14:editId="03475861">
                  <wp:extent cx="3325906" cy="205503"/>
                  <wp:effectExtent l="0" t="0" r="0" b="444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0174" cy="2181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46CEC17" w14:textId="2FD02236" w:rsidR="00FB3B6A" w:rsidRDefault="00FB3B6A"/>
    <w:sectPr w:rsidR="00FB3B6A" w:rsidSect="00B569CA">
      <w:headerReference w:type="default" r:id="rId13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0B967" w14:textId="77777777" w:rsidR="00B569CA" w:rsidRDefault="00B569CA" w:rsidP="00B569CA">
      <w:pPr>
        <w:spacing w:after="0" w:line="240" w:lineRule="auto"/>
      </w:pPr>
      <w:r>
        <w:separator/>
      </w:r>
    </w:p>
  </w:endnote>
  <w:endnote w:type="continuationSeparator" w:id="0">
    <w:p w14:paraId="793DA0E5" w14:textId="77777777" w:rsidR="00B569CA" w:rsidRDefault="00B569CA" w:rsidP="00B5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38414" w14:textId="77777777" w:rsidR="00B569CA" w:rsidRDefault="00B569CA" w:rsidP="00B569CA">
      <w:pPr>
        <w:spacing w:after="0" w:line="240" w:lineRule="auto"/>
      </w:pPr>
      <w:r>
        <w:separator/>
      </w:r>
    </w:p>
  </w:footnote>
  <w:footnote w:type="continuationSeparator" w:id="0">
    <w:p w14:paraId="2DE95A1B" w14:textId="77777777" w:rsidR="00B569CA" w:rsidRDefault="00B569CA" w:rsidP="00B5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431B" w14:textId="43069A30" w:rsidR="00B569CA" w:rsidRDefault="00B569CA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F560C42" wp14:editId="531BAFD8">
          <wp:simplePos x="0" y="0"/>
          <wp:positionH relativeFrom="column">
            <wp:posOffset>5966750</wp:posOffset>
          </wp:positionH>
          <wp:positionV relativeFrom="paragraph">
            <wp:posOffset>-272833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28A2A3E" wp14:editId="7C4C6B4A">
          <wp:simplePos x="0" y="0"/>
          <wp:positionH relativeFrom="column">
            <wp:posOffset>-104172</wp:posOffset>
          </wp:positionH>
          <wp:positionV relativeFrom="paragraph">
            <wp:posOffset>-255278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1462EC"/>
    <w:multiLevelType w:val="hybridMultilevel"/>
    <w:tmpl w:val="80360D84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4676690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12CE54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6E2E3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73A45B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7DE188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290401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F82A93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4C60F5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" w15:restartNumberingAfterBreak="0">
    <w:nsid w:val="53467E71"/>
    <w:multiLevelType w:val="hybridMultilevel"/>
    <w:tmpl w:val="ED684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BD6024"/>
    <w:multiLevelType w:val="hybridMultilevel"/>
    <w:tmpl w:val="17FED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4D7FD5"/>
    <w:multiLevelType w:val="hybridMultilevel"/>
    <w:tmpl w:val="E5160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9CA"/>
    <w:rsid w:val="003411ED"/>
    <w:rsid w:val="00391FAA"/>
    <w:rsid w:val="00992241"/>
    <w:rsid w:val="00B569CA"/>
    <w:rsid w:val="00CE2667"/>
    <w:rsid w:val="00FB3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FFB91"/>
  <w15:chartTrackingRefBased/>
  <w15:docId w15:val="{13F76514-57F0-457D-869C-B8D6CE088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69C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B569C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9CA"/>
  </w:style>
  <w:style w:type="paragraph" w:styleId="Footer">
    <w:name w:val="footer"/>
    <w:basedOn w:val="Normal"/>
    <w:link w:val="Foot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9CA"/>
  </w:style>
  <w:style w:type="paragraph" w:styleId="NormalWeb">
    <w:name w:val="Normal (Web)"/>
    <w:basedOn w:val="Normal"/>
    <w:uiPriority w:val="99"/>
    <w:semiHidden/>
    <w:unhideWhenUsed/>
    <w:rsid w:val="00FB3B6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Eakins</dc:creator>
  <cp:keywords/>
  <dc:description/>
  <cp:lastModifiedBy>Lucy Eakins</cp:lastModifiedBy>
  <cp:revision>2</cp:revision>
  <dcterms:created xsi:type="dcterms:W3CDTF">2021-06-27T15:13:00Z</dcterms:created>
  <dcterms:modified xsi:type="dcterms:W3CDTF">2021-06-27T15:13:00Z</dcterms:modified>
</cp:coreProperties>
</file>