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5"/>
        <w:gridCol w:w="2598"/>
        <w:gridCol w:w="1814"/>
        <w:gridCol w:w="1399"/>
        <w:gridCol w:w="1157"/>
        <w:gridCol w:w="3026"/>
        <w:gridCol w:w="491"/>
      </w:tblGrid>
      <w:tr w:rsidR="00857864" w14:paraId="0DC50558" w14:textId="77777777" w:rsidTr="059BE9C7">
        <w:trPr>
          <w:gridBefore w:val="1"/>
        </w:trPr>
        <w:tc>
          <w:tcPr>
            <w:tcW w:w="10490" w:type="dxa"/>
            <w:gridSpan w:val="6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14:paraId="35271B9E" w14:textId="77777777" w:rsidTr="059BE9C7">
        <w:trPr>
          <w:gridBefore w:val="1"/>
        </w:trPr>
        <w:tc>
          <w:tcPr>
            <w:tcW w:w="10490" w:type="dxa"/>
            <w:gridSpan w:val="6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FB7597" w14:paraId="3DD3ABD8" w14:textId="77777777" w:rsidTr="00C254BB">
        <w:trPr>
          <w:gridAfter w:val="1"/>
          <w:wAfter w:w="714" w:type="dxa"/>
        </w:trPr>
        <w:tc>
          <w:tcPr>
            <w:tcW w:w="2611" w:type="dxa"/>
            <w:gridSpan w:val="2"/>
          </w:tcPr>
          <w:p w14:paraId="385B41EF" w14:textId="159F2ADF" w:rsidR="00BC7342" w:rsidRPr="00BC7342" w:rsidRDefault="007F5C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History</w:t>
            </w:r>
          </w:p>
        </w:tc>
        <w:tc>
          <w:tcPr>
            <w:tcW w:w="1926" w:type="dxa"/>
          </w:tcPr>
          <w:p w14:paraId="403DA16E" w14:textId="341A0071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7F5C41">
              <w:rPr>
                <w:sz w:val="28"/>
                <w:szCs w:val="28"/>
              </w:rPr>
              <w:t>Three</w:t>
            </w:r>
            <w:r w:rsidR="00BC7342">
              <w:rPr>
                <w:sz w:val="28"/>
                <w:szCs w:val="28"/>
              </w:rPr>
              <w:t xml:space="preserve">          </w:t>
            </w:r>
            <w:r w:rsidR="00BC7342" w:rsidRP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90" w:type="dxa"/>
            <w:gridSpan w:val="2"/>
          </w:tcPr>
          <w:p w14:paraId="1FFD36E2" w14:textId="1E7772D9" w:rsidR="00BC7342" w:rsidRPr="00BC7342" w:rsidRDefault="00247D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Spring</w:t>
            </w:r>
            <w:r w:rsidR="00C91579">
              <w:rPr>
                <w:sz w:val="28"/>
                <w:szCs w:val="28"/>
              </w:rPr>
              <w:t xml:space="preserve"> Term </w:t>
            </w:r>
          </w:p>
        </w:tc>
        <w:tc>
          <w:tcPr>
            <w:tcW w:w="3263" w:type="dxa"/>
          </w:tcPr>
          <w:p w14:paraId="502F3366" w14:textId="20EBBB7C" w:rsidR="00BC7342" w:rsidRPr="00BC7342" w:rsidRDefault="00BC7342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opic</w:t>
            </w:r>
            <w:r w:rsidRPr="00BC7342">
              <w:rPr>
                <w:sz w:val="28"/>
                <w:szCs w:val="28"/>
              </w:rPr>
              <w:t xml:space="preserve">: </w:t>
            </w:r>
            <w:r w:rsidR="000C6BA7">
              <w:rPr>
                <w:sz w:val="28"/>
                <w:szCs w:val="28"/>
              </w:rPr>
              <w:t>Ancient Egyptians</w:t>
            </w:r>
          </w:p>
        </w:tc>
      </w:tr>
      <w:tr w:rsidR="00857864" w14:paraId="16F5E51F" w14:textId="77777777" w:rsidTr="00C254BB">
        <w:trPr>
          <w:gridAfter w:val="1"/>
          <w:wAfter w:w="714" w:type="dxa"/>
        </w:trPr>
        <w:tc>
          <w:tcPr>
            <w:tcW w:w="4537" w:type="dxa"/>
            <w:gridSpan w:val="3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953" w:type="dxa"/>
            <w:gridSpan w:val="3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857864" w14:paraId="142E5D53" w14:textId="77777777" w:rsidTr="00C254BB">
        <w:trPr>
          <w:gridAfter w:val="1"/>
          <w:wAfter w:w="714" w:type="dxa"/>
          <w:trHeight w:val="3202"/>
        </w:trPr>
        <w:tc>
          <w:tcPr>
            <w:tcW w:w="4537" w:type="dxa"/>
            <w:gridSpan w:val="3"/>
          </w:tcPr>
          <w:p w14:paraId="18D6C2D8" w14:textId="1810DD2E" w:rsidR="007F5C41" w:rsidRPr="00C254BB" w:rsidRDefault="007D2C60" w:rsidP="00C254BB">
            <w:pPr>
              <w:pStyle w:val="ListParagraph"/>
              <w:numPr>
                <w:ilvl w:val="0"/>
                <w:numId w:val="2"/>
              </w:numPr>
            </w:pPr>
            <w:r w:rsidRPr="00C254BB">
              <w:t xml:space="preserve">Used the language of time </w:t>
            </w:r>
            <w:proofErr w:type="gramStart"/>
            <w:r w:rsidRPr="00C254BB">
              <w:t>e.g.</w:t>
            </w:r>
            <w:proofErr w:type="gramEnd"/>
            <w:r w:rsidRPr="00C254BB">
              <w:t xml:space="preserve"> decade, century, millennium </w:t>
            </w:r>
          </w:p>
          <w:p w14:paraId="78198722" w14:textId="026C2283" w:rsidR="007F5C41" w:rsidRPr="00C254BB" w:rsidRDefault="007D2C60" w:rsidP="003E5654">
            <w:pPr>
              <w:pStyle w:val="ListParagraph"/>
              <w:numPr>
                <w:ilvl w:val="0"/>
                <w:numId w:val="2"/>
              </w:numPr>
            </w:pPr>
            <w:r w:rsidRPr="00C254BB">
              <w:t xml:space="preserve">Made simple observations about sources </w:t>
            </w:r>
          </w:p>
          <w:p w14:paraId="45588970" w14:textId="4FEABF81" w:rsidR="007F5C41" w:rsidRPr="00C254BB" w:rsidRDefault="007D2C60" w:rsidP="00C254BB">
            <w:pPr>
              <w:pStyle w:val="ListParagraph"/>
              <w:numPr>
                <w:ilvl w:val="0"/>
                <w:numId w:val="2"/>
              </w:numPr>
            </w:pPr>
            <w:r w:rsidRPr="00C254BB">
              <w:t xml:space="preserve">Asked questions based on sources, core knowledge and comparisons to other periods of history </w:t>
            </w:r>
          </w:p>
          <w:p w14:paraId="639C0090" w14:textId="53DBCCD5" w:rsidR="007F5C41" w:rsidRPr="00C254BB" w:rsidRDefault="007D2C60" w:rsidP="003E5654">
            <w:pPr>
              <w:pStyle w:val="ListParagraph"/>
              <w:numPr>
                <w:ilvl w:val="0"/>
                <w:numId w:val="2"/>
              </w:numPr>
            </w:pPr>
            <w:r w:rsidRPr="00C254BB">
              <w:t xml:space="preserve">Use a range of sources including documents, artefacts, </w:t>
            </w:r>
            <w:proofErr w:type="gramStart"/>
            <w:r w:rsidRPr="00C254BB">
              <w:t>databases</w:t>
            </w:r>
            <w:proofErr w:type="gramEnd"/>
            <w:r w:rsidRPr="00C254BB">
              <w:t xml:space="preserve"> and historical buildings</w:t>
            </w:r>
          </w:p>
          <w:p w14:paraId="72639F77" w14:textId="1B830540" w:rsidR="00857864" w:rsidRDefault="007E0738" w:rsidP="007F5C41">
            <w:pPr>
              <w:pStyle w:val="ListParagraph"/>
              <w:numPr>
                <w:ilvl w:val="0"/>
                <w:numId w:val="2"/>
              </w:numPr>
            </w:pPr>
            <w:r w:rsidRPr="00C254BB">
              <w:t>Use</w:t>
            </w:r>
            <w:r w:rsidR="007D2C60" w:rsidRPr="00C254BB">
              <w:t xml:space="preserve"> primary source</w:t>
            </w:r>
            <w:r w:rsidRPr="00C254BB">
              <w:t>s to find information</w:t>
            </w:r>
          </w:p>
        </w:tc>
        <w:tc>
          <w:tcPr>
            <w:tcW w:w="5953" w:type="dxa"/>
            <w:gridSpan w:val="3"/>
          </w:tcPr>
          <w:p w14:paraId="2EF75E8E" w14:textId="53A55E28" w:rsidR="007F5C41" w:rsidRPr="00C254BB" w:rsidRDefault="00682403" w:rsidP="007E0738">
            <w:pPr>
              <w:pStyle w:val="ListParagraph"/>
              <w:numPr>
                <w:ilvl w:val="0"/>
                <w:numId w:val="2"/>
              </w:numPr>
            </w:pPr>
            <w:r w:rsidRPr="00C254BB">
              <w:t>Place significant events from the Ancient Egyptian civilisation on a timeline</w:t>
            </w:r>
          </w:p>
          <w:p w14:paraId="48E6A615" w14:textId="1BD01228" w:rsidR="007F5C41" w:rsidRPr="00C254BB" w:rsidRDefault="007D2C60" w:rsidP="007F5C41">
            <w:pPr>
              <w:pStyle w:val="ListParagraph"/>
              <w:numPr>
                <w:ilvl w:val="0"/>
                <w:numId w:val="1"/>
              </w:numPr>
            </w:pPr>
            <w:r w:rsidRPr="00C254BB">
              <w:t xml:space="preserve">Use </w:t>
            </w:r>
            <w:r w:rsidR="00682403" w:rsidRPr="00C254BB">
              <w:t xml:space="preserve">vocabulary such as </w:t>
            </w:r>
            <w:r w:rsidR="003E5654" w:rsidRPr="00C254BB">
              <w:t xml:space="preserve">BC and AD to describe when events happened and </w:t>
            </w:r>
            <w:r w:rsidR="006B4C61" w:rsidRPr="00C254BB">
              <w:t xml:space="preserve">when </w:t>
            </w:r>
            <w:r w:rsidR="003E5654" w:rsidRPr="00C254BB">
              <w:t>significant Egyptians lived</w:t>
            </w:r>
            <w:r w:rsidRPr="00C254BB">
              <w:t xml:space="preserve"> </w:t>
            </w:r>
          </w:p>
          <w:p w14:paraId="517E1848" w14:textId="77777777" w:rsidR="0013047A" w:rsidRPr="00C254BB" w:rsidRDefault="0013047A" w:rsidP="007F5C41">
            <w:pPr>
              <w:pStyle w:val="ListParagraph"/>
              <w:numPr>
                <w:ilvl w:val="0"/>
                <w:numId w:val="1"/>
              </w:numPr>
            </w:pPr>
            <w:r w:rsidRPr="00C254BB">
              <w:t>Name key facts relating to significant individuals, events, periods of time and civilisations and know their impact.</w:t>
            </w:r>
          </w:p>
          <w:p w14:paraId="5D06A729" w14:textId="7C43D638" w:rsidR="007F5C41" w:rsidRPr="00C254BB" w:rsidRDefault="007D2C60" w:rsidP="007F5C41">
            <w:pPr>
              <w:pStyle w:val="ListParagraph"/>
              <w:numPr>
                <w:ilvl w:val="0"/>
                <w:numId w:val="1"/>
              </w:numPr>
            </w:pPr>
            <w:r w:rsidRPr="00C254BB">
              <w:t>Use a range of sources including photographs</w:t>
            </w:r>
            <w:r w:rsidR="006B4C61" w:rsidRPr="00C254BB">
              <w:t xml:space="preserve"> </w:t>
            </w:r>
            <w:r w:rsidRPr="00C254BB">
              <w:t>and artefact replicas</w:t>
            </w:r>
            <w:r w:rsidR="006B4C61" w:rsidRPr="00C254BB">
              <w:t xml:space="preserve"> to answer an</w:t>
            </w:r>
            <w:r w:rsidR="0013047A" w:rsidRPr="00C254BB">
              <w:t>d create historical questions</w:t>
            </w:r>
          </w:p>
          <w:p w14:paraId="2C8C4EE1" w14:textId="3C2A5B9A" w:rsidR="007F5C41" w:rsidRPr="00C254BB" w:rsidRDefault="007D2C60" w:rsidP="007F5C41">
            <w:pPr>
              <w:pStyle w:val="ListParagraph"/>
              <w:numPr>
                <w:ilvl w:val="0"/>
                <w:numId w:val="1"/>
              </w:numPr>
            </w:pPr>
            <w:r w:rsidRPr="00C254BB">
              <w:t xml:space="preserve">How to use inference to interpret sources. </w:t>
            </w:r>
          </w:p>
          <w:p w14:paraId="052C6BC0" w14:textId="13398FD5" w:rsidR="00BC7342" w:rsidRPr="00002D89" w:rsidRDefault="0F2ABAA5" w:rsidP="0013047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254BB">
              <w:t>Begin to see t</w:t>
            </w:r>
            <w:r w:rsidR="007D2C60" w:rsidRPr="00C254BB">
              <w:t xml:space="preserve">here are different accounts of history. </w:t>
            </w:r>
          </w:p>
        </w:tc>
      </w:tr>
      <w:tr w:rsidR="00857864" w14:paraId="16A2E125" w14:textId="77777777" w:rsidTr="00C254BB">
        <w:trPr>
          <w:gridAfter w:val="1"/>
          <w:wAfter w:w="714" w:type="dxa"/>
        </w:trPr>
        <w:tc>
          <w:tcPr>
            <w:tcW w:w="4537" w:type="dxa"/>
            <w:gridSpan w:val="3"/>
            <w:shd w:val="clear" w:color="auto" w:fill="F4B083" w:themeFill="accent2" w:themeFillTint="99"/>
          </w:tcPr>
          <w:p w14:paraId="51BEF1F2" w14:textId="01FED580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953" w:type="dxa"/>
            <w:gridSpan w:val="3"/>
            <w:shd w:val="clear" w:color="auto" w:fill="F4B083" w:themeFill="accent2" w:themeFillTint="99"/>
          </w:tcPr>
          <w:p w14:paraId="40159285" w14:textId="33AF0359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ED2030" w14:paraId="647846A7" w14:textId="77777777" w:rsidTr="00C254BB">
        <w:trPr>
          <w:gridAfter w:val="1"/>
          <w:wAfter w:w="714" w:type="dxa"/>
          <w:trHeight w:val="95"/>
        </w:trPr>
        <w:tc>
          <w:tcPr>
            <w:tcW w:w="4537" w:type="dxa"/>
            <w:gridSpan w:val="3"/>
            <w:vMerge w:val="restart"/>
          </w:tcPr>
          <w:p w14:paraId="405502B7" w14:textId="0A117A8B" w:rsidR="00076B46" w:rsidRDefault="00076B46" w:rsidP="00076B46">
            <w:pPr>
              <w:rPr>
                <w:sz w:val="24"/>
                <w:szCs w:val="24"/>
              </w:rPr>
            </w:pPr>
            <w:r w:rsidRPr="002B1333"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F9261C4" wp14:editId="46180CE9">
                  <wp:simplePos x="0" y="0"/>
                  <wp:positionH relativeFrom="margin">
                    <wp:posOffset>285764</wp:posOffset>
                  </wp:positionH>
                  <wp:positionV relativeFrom="margin">
                    <wp:posOffset>99459</wp:posOffset>
                  </wp:positionV>
                  <wp:extent cx="2487930" cy="819785"/>
                  <wp:effectExtent l="0" t="0" r="762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7930" cy="819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E6971BF" w14:textId="546CEDC3" w:rsidR="000C6BA7" w:rsidRPr="002E7DEE" w:rsidRDefault="000C6BA7" w:rsidP="002E7DEE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2E7DEE">
              <w:rPr>
                <w:sz w:val="24"/>
                <w:szCs w:val="24"/>
              </w:rPr>
              <w:t xml:space="preserve">What was </w:t>
            </w:r>
            <w:proofErr w:type="gramStart"/>
            <w:r w:rsidRPr="002E7DEE">
              <w:rPr>
                <w:sz w:val="24"/>
                <w:szCs w:val="24"/>
              </w:rPr>
              <w:t>life like</w:t>
            </w:r>
            <w:proofErr w:type="gramEnd"/>
            <w:r w:rsidRPr="002E7DEE">
              <w:rPr>
                <w:sz w:val="24"/>
                <w:szCs w:val="24"/>
              </w:rPr>
              <w:t xml:space="preserve"> in Ancient Egypt?</w:t>
            </w:r>
          </w:p>
          <w:p w14:paraId="5B4ADD2A" w14:textId="2D38E3BB" w:rsidR="000C6BA7" w:rsidRPr="00757A0A" w:rsidRDefault="000C6BA7" w:rsidP="000C6BA7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757A0A">
              <w:rPr>
                <w:sz w:val="24"/>
                <w:szCs w:val="24"/>
              </w:rPr>
              <w:t>Why was the River Nile important to daily life?</w:t>
            </w:r>
          </w:p>
          <w:p w14:paraId="13DFC99A" w14:textId="1E1F94FE" w:rsidR="000C6BA7" w:rsidRPr="00757A0A" w:rsidRDefault="000C6BA7" w:rsidP="000C6BA7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757A0A">
              <w:rPr>
                <w:sz w:val="24"/>
                <w:szCs w:val="24"/>
              </w:rPr>
              <w:t>How can we find out about life in Ancient Egypt?</w:t>
            </w:r>
          </w:p>
          <w:p w14:paraId="3A4DE7A9" w14:textId="34C5AE92" w:rsidR="000C6BA7" w:rsidRDefault="000C6BA7" w:rsidP="000C6BA7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7D2C60">
              <w:rPr>
                <w:sz w:val="24"/>
                <w:szCs w:val="24"/>
              </w:rPr>
              <w:t>What were the pyramids built for?</w:t>
            </w:r>
          </w:p>
          <w:p w14:paraId="1EC6D3BC" w14:textId="72BA57C3" w:rsidR="00B619D0" w:rsidRPr="007D2C60" w:rsidRDefault="00B619D0" w:rsidP="000C6BA7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 were the Phar</w:t>
            </w:r>
            <w:r w:rsidR="00103E0F">
              <w:rPr>
                <w:sz w:val="24"/>
                <w:szCs w:val="24"/>
              </w:rPr>
              <w:t>ao</w:t>
            </w:r>
            <w:r>
              <w:rPr>
                <w:sz w:val="24"/>
                <w:szCs w:val="24"/>
              </w:rPr>
              <w:t>hs?</w:t>
            </w:r>
          </w:p>
          <w:p w14:paraId="383EBD8A" w14:textId="7374E5AB" w:rsidR="00757A0A" w:rsidRDefault="000C6BA7" w:rsidP="00757A0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757A0A">
              <w:rPr>
                <w:sz w:val="24"/>
                <w:szCs w:val="24"/>
              </w:rPr>
              <w:t>What religious beliefs did the Ancient Egyptians have?</w:t>
            </w:r>
          </w:p>
          <w:p w14:paraId="5D06E1D4" w14:textId="79C24778" w:rsidR="00076B46" w:rsidRPr="00757A0A" w:rsidRDefault="00C254BB" w:rsidP="00757A0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8243" behindDoc="0" locked="0" layoutInCell="1" allowOverlap="1" wp14:anchorId="3DD78B32" wp14:editId="4A89BD1C">
                  <wp:simplePos x="0" y="0"/>
                  <wp:positionH relativeFrom="margin">
                    <wp:posOffset>1869440</wp:posOffset>
                  </wp:positionH>
                  <wp:positionV relativeFrom="margin">
                    <wp:posOffset>2931795</wp:posOffset>
                  </wp:positionV>
                  <wp:extent cx="817880" cy="2680335"/>
                  <wp:effectExtent l="0" t="0" r="1270" b="5715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7880" cy="2680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76B46">
              <w:rPr>
                <w:sz w:val="24"/>
                <w:szCs w:val="24"/>
              </w:rPr>
              <w:t>Who were the Egyptian gods?</w:t>
            </w:r>
          </w:p>
          <w:p w14:paraId="66D94526" w14:textId="2F5AAB58" w:rsidR="00757A0A" w:rsidRPr="007D2C60" w:rsidRDefault="00757A0A" w:rsidP="000C6BA7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 was Tutankhamun?</w:t>
            </w:r>
          </w:p>
          <w:p w14:paraId="01A40058" w14:textId="51048095" w:rsidR="002E7DEE" w:rsidRPr="007D2C60" w:rsidRDefault="00B619D0" w:rsidP="00B619D0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2C8870C7" wp14:editId="097EEF0E">
                  <wp:simplePos x="0" y="0"/>
                  <wp:positionH relativeFrom="margin">
                    <wp:posOffset>75565</wp:posOffset>
                  </wp:positionH>
                  <wp:positionV relativeFrom="margin">
                    <wp:posOffset>4420235</wp:posOffset>
                  </wp:positionV>
                  <wp:extent cx="1701165" cy="1078230"/>
                  <wp:effectExtent l="0" t="0" r="0" b="762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1165" cy="1078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C6BA7" w:rsidRPr="007D2C60">
              <w:rPr>
                <w:sz w:val="24"/>
                <w:szCs w:val="24"/>
              </w:rPr>
              <w:t xml:space="preserve">Why </w:t>
            </w:r>
            <w:r w:rsidR="000C6BA7">
              <w:rPr>
                <w:sz w:val="24"/>
                <w:szCs w:val="24"/>
              </w:rPr>
              <w:t>was Howard Carter’s discovery so important</w:t>
            </w:r>
            <w:r>
              <w:rPr>
                <w:sz w:val="24"/>
                <w:szCs w:val="24"/>
              </w:rPr>
              <w:t>?</w:t>
            </w:r>
          </w:p>
        </w:tc>
        <w:tc>
          <w:tcPr>
            <w:tcW w:w="1275" w:type="dxa"/>
            <w:shd w:val="clear" w:color="auto" w:fill="F4B083" w:themeFill="accent2" w:themeFillTint="99"/>
          </w:tcPr>
          <w:p w14:paraId="0BADD06B" w14:textId="39B976F2" w:rsidR="000C6BA7" w:rsidRDefault="000C6BA7" w:rsidP="000C6BA7">
            <w:r w:rsidRPr="00B4277A">
              <w:t xml:space="preserve">Artefact </w:t>
            </w:r>
          </w:p>
        </w:tc>
        <w:tc>
          <w:tcPr>
            <w:tcW w:w="4678" w:type="dxa"/>
            <w:gridSpan w:val="2"/>
          </w:tcPr>
          <w:p w14:paraId="26213EF0" w14:textId="3C6CCBB5" w:rsidR="000C6BA7" w:rsidRDefault="000C6BA7" w:rsidP="000C6BA7">
            <w:r w:rsidRPr="00B4277A">
              <w:t>an object made by a human being, typically one of cultural or historical interest</w:t>
            </w:r>
          </w:p>
        </w:tc>
      </w:tr>
      <w:tr w:rsidR="00ED2030" w14:paraId="3E91E516" w14:textId="77777777" w:rsidTr="00C254BB">
        <w:trPr>
          <w:gridAfter w:val="1"/>
          <w:wAfter w:w="714" w:type="dxa"/>
          <w:trHeight w:val="259"/>
        </w:trPr>
        <w:tc>
          <w:tcPr>
            <w:tcW w:w="4537" w:type="dxa"/>
            <w:gridSpan w:val="3"/>
            <w:vMerge/>
          </w:tcPr>
          <w:p w14:paraId="753B6578" w14:textId="77777777" w:rsidR="000C6BA7" w:rsidRDefault="000C6BA7" w:rsidP="000C6BA7"/>
        </w:tc>
        <w:tc>
          <w:tcPr>
            <w:tcW w:w="1275" w:type="dxa"/>
            <w:shd w:val="clear" w:color="auto" w:fill="F4B083" w:themeFill="accent2" w:themeFillTint="99"/>
          </w:tcPr>
          <w:p w14:paraId="02B0AB3A" w14:textId="0AFF1E01" w:rsidR="000C6BA7" w:rsidRDefault="000C6BA7" w:rsidP="000C6BA7">
            <w:r w:rsidRPr="00B4277A">
              <w:t xml:space="preserve">Ancient </w:t>
            </w:r>
          </w:p>
        </w:tc>
        <w:tc>
          <w:tcPr>
            <w:tcW w:w="4678" w:type="dxa"/>
            <w:gridSpan w:val="2"/>
          </w:tcPr>
          <w:p w14:paraId="4EA582A5" w14:textId="29FB11B6" w:rsidR="000C6BA7" w:rsidRDefault="000C6BA7" w:rsidP="000C6BA7">
            <w:r w:rsidRPr="00B4277A">
              <w:t>belonging to the very distant past and no longer in existence.</w:t>
            </w:r>
          </w:p>
        </w:tc>
      </w:tr>
      <w:tr w:rsidR="00ED2030" w14:paraId="4B4D8F93" w14:textId="77777777" w:rsidTr="00C254BB">
        <w:trPr>
          <w:gridAfter w:val="1"/>
          <w:wAfter w:w="714" w:type="dxa"/>
          <w:trHeight w:val="77"/>
        </w:trPr>
        <w:tc>
          <w:tcPr>
            <w:tcW w:w="4537" w:type="dxa"/>
            <w:gridSpan w:val="3"/>
            <w:vMerge/>
          </w:tcPr>
          <w:p w14:paraId="71E94E9C" w14:textId="77777777" w:rsidR="007F5C41" w:rsidRDefault="007F5C41" w:rsidP="007F5C41"/>
        </w:tc>
        <w:tc>
          <w:tcPr>
            <w:tcW w:w="1275" w:type="dxa"/>
            <w:shd w:val="clear" w:color="auto" w:fill="F4B083" w:themeFill="accent2" w:themeFillTint="99"/>
          </w:tcPr>
          <w:p w14:paraId="1E79AF75" w14:textId="68559F76" w:rsidR="007F5C41" w:rsidRDefault="007F5C41" w:rsidP="007F5C41">
            <w:r w:rsidRPr="00B4277A">
              <w:t xml:space="preserve">Pharaoh </w:t>
            </w:r>
          </w:p>
        </w:tc>
        <w:tc>
          <w:tcPr>
            <w:tcW w:w="4678" w:type="dxa"/>
            <w:gridSpan w:val="2"/>
          </w:tcPr>
          <w:p w14:paraId="3D4CEDDA" w14:textId="4D1D3B5A" w:rsidR="007F5C41" w:rsidRDefault="007F5C41" w:rsidP="007F5C41">
            <w:r w:rsidRPr="00B4277A">
              <w:t>The monarchs of Ancient Egypt, both male and female.</w:t>
            </w:r>
          </w:p>
        </w:tc>
      </w:tr>
      <w:tr w:rsidR="00ED2030" w14:paraId="59C46CDB" w14:textId="77777777" w:rsidTr="00C254BB">
        <w:trPr>
          <w:gridAfter w:val="1"/>
          <w:wAfter w:w="714" w:type="dxa"/>
          <w:trHeight w:val="555"/>
        </w:trPr>
        <w:tc>
          <w:tcPr>
            <w:tcW w:w="4537" w:type="dxa"/>
            <w:gridSpan w:val="3"/>
            <w:vMerge/>
          </w:tcPr>
          <w:p w14:paraId="73A594D4" w14:textId="77777777" w:rsidR="007F5C41" w:rsidRDefault="007F5C41" w:rsidP="007F5C41"/>
        </w:tc>
        <w:tc>
          <w:tcPr>
            <w:tcW w:w="1275" w:type="dxa"/>
            <w:shd w:val="clear" w:color="auto" w:fill="F4B083" w:themeFill="accent2" w:themeFillTint="99"/>
          </w:tcPr>
          <w:p w14:paraId="324B6E65" w14:textId="5E9F752B" w:rsidR="007F5C41" w:rsidRDefault="007F5C41" w:rsidP="007F5C41">
            <w:r>
              <w:t>Tomb</w:t>
            </w:r>
          </w:p>
        </w:tc>
        <w:tc>
          <w:tcPr>
            <w:tcW w:w="4678" w:type="dxa"/>
            <w:gridSpan w:val="2"/>
          </w:tcPr>
          <w:p w14:paraId="12D6E964" w14:textId="5B90C42C" w:rsidR="007F5C41" w:rsidRDefault="007F5C41" w:rsidP="007F5C41">
            <w:r>
              <w:t>A large vault, typically an underground one</w:t>
            </w:r>
            <w:r w:rsidRPr="00B4277A">
              <w:t xml:space="preserve"> for the Egyptians inside a pyramid, for burying the dead.</w:t>
            </w:r>
          </w:p>
        </w:tc>
      </w:tr>
      <w:tr w:rsidR="00ED2030" w14:paraId="50DE889F" w14:textId="77777777" w:rsidTr="00C254BB">
        <w:trPr>
          <w:gridAfter w:val="1"/>
          <w:wAfter w:w="714" w:type="dxa"/>
          <w:trHeight w:val="555"/>
        </w:trPr>
        <w:tc>
          <w:tcPr>
            <w:tcW w:w="4537" w:type="dxa"/>
            <w:gridSpan w:val="3"/>
            <w:vMerge/>
          </w:tcPr>
          <w:p w14:paraId="082A7A54" w14:textId="77777777" w:rsidR="007F5C41" w:rsidRDefault="007F5C41" w:rsidP="007F5C41"/>
        </w:tc>
        <w:tc>
          <w:tcPr>
            <w:tcW w:w="1275" w:type="dxa"/>
            <w:shd w:val="clear" w:color="auto" w:fill="F4B083" w:themeFill="accent2" w:themeFillTint="99"/>
          </w:tcPr>
          <w:p w14:paraId="60A3A4AE" w14:textId="43366373" w:rsidR="007F5C41" w:rsidRDefault="007F5C41" w:rsidP="007F5C41">
            <w:r w:rsidRPr="00B4277A">
              <w:t xml:space="preserve">Pyramid </w:t>
            </w:r>
          </w:p>
        </w:tc>
        <w:tc>
          <w:tcPr>
            <w:tcW w:w="4678" w:type="dxa"/>
            <w:gridSpan w:val="2"/>
          </w:tcPr>
          <w:p w14:paraId="00F1A1F3" w14:textId="0C1DC300" w:rsidR="007F5C41" w:rsidRDefault="007F5C41" w:rsidP="007F5C41">
            <w:r w:rsidRPr="00B4277A">
              <w:t>a structure whose outer surfaces are triangular and converge to a single step at the top.</w:t>
            </w:r>
          </w:p>
        </w:tc>
      </w:tr>
      <w:tr w:rsidR="00002D89" w14:paraId="39630A11" w14:textId="77777777" w:rsidTr="00C254BB">
        <w:trPr>
          <w:gridAfter w:val="1"/>
          <w:wAfter w:w="714" w:type="dxa"/>
          <w:trHeight w:val="555"/>
        </w:trPr>
        <w:tc>
          <w:tcPr>
            <w:tcW w:w="4537" w:type="dxa"/>
            <w:gridSpan w:val="3"/>
            <w:vMerge/>
          </w:tcPr>
          <w:p w14:paraId="17B2189B" w14:textId="77777777" w:rsidR="00002D89" w:rsidRDefault="00002D89" w:rsidP="00002D89"/>
        </w:tc>
        <w:tc>
          <w:tcPr>
            <w:tcW w:w="1275" w:type="dxa"/>
            <w:shd w:val="clear" w:color="auto" w:fill="F4B083" w:themeFill="accent2" w:themeFillTint="99"/>
          </w:tcPr>
          <w:p w14:paraId="2666A796" w14:textId="1267A660" w:rsidR="00002D89" w:rsidRPr="00B4277A" w:rsidRDefault="00002D89" w:rsidP="00002D89">
            <w:r w:rsidRPr="007250FC">
              <w:t xml:space="preserve">hieroglyphics </w:t>
            </w:r>
          </w:p>
        </w:tc>
        <w:tc>
          <w:tcPr>
            <w:tcW w:w="4678" w:type="dxa"/>
            <w:gridSpan w:val="2"/>
          </w:tcPr>
          <w:p w14:paraId="4B37DE96" w14:textId="78F7D295" w:rsidR="00002D89" w:rsidRPr="00B4277A" w:rsidRDefault="00002D89" w:rsidP="00002D89">
            <w:r w:rsidRPr="007250FC">
              <w:t>A system of writing that used pictures and</w:t>
            </w:r>
            <w:r w:rsidR="00C254BB">
              <w:t xml:space="preserve"> </w:t>
            </w:r>
            <w:r w:rsidR="00C254BB" w:rsidRPr="00C254BB">
              <w:t>symbols (hieroglyphs) instead of letters.’</w:t>
            </w:r>
          </w:p>
        </w:tc>
      </w:tr>
      <w:tr w:rsidR="00ED2030" w14:paraId="47C0F388" w14:textId="77777777" w:rsidTr="00C254BB">
        <w:trPr>
          <w:gridAfter w:val="1"/>
          <w:wAfter w:w="714" w:type="dxa"/>
          <w:trHeight w:val="369"/>
        </w:trPr>
        <w:tc>
          <w:tcPr>
            <w:tcW w:w="4537" w:type="dxa"/>
            <w:gridSpan w:val="3"/>
            <w:vMerge/>
          </w:tcPr>
          <w:p w14:paraId="2AFDFF3E" w14:textId="77777777" w:rsidR="007F5C41" w:rsidRDefault="007F5C41" w:rsidP="007F5C41"/>
        </w:tc>
        <w:tc>
          <w:tcPr>
            <w:tcW w:w="1275" w:type="dxa"/>
            <w:shd w:val="clear" w:color="auto" w:fill="F4B083" w:themeFill="accent2" w:themeFillTint="99"/>
          </w:tcPr>
          <w:p w14:paraId="6D35A558" w14:textId="04FE27B2" w:rsidR="007F5C41" w:rsidRDefault="007F5C41" w:rsidP="007F5C41">
            <w:r w:rsidRPr="0024326C">
              <w:t xml:space="preserve">River Nile </w:t>
            </w:r>
          </w:p>
        </w:tc>
        <w:tc>
          <w:tcPr>
            <w:tcW w:w="4678" w:type="dxa"/>
            <w:gridSpan w:val="2"/>
          </w:tcPr>
          <w:p w14:paraId="3E15072C" w14:textId="357D1C93" w:rsidR="007F5C41" w:rsidRDefault="007F5C41" w:rsidP="007F5C41">
            <w:r w:rsidRPr="0024326C">
              <w:t>The Nile is a major north-flowing river in North-Eastern Africa. It played a significant</w:t>
            </w:r>
          </w:p>
        </w:tc>
      </w:tr>
      <w:tr w:rsidR="00ED2030" w14:paraId="23B804FE" w14:textId="77777777" w:rsidTr="00C254BB">
        <w:trPr>
          <w:gridAfter w:val="1"/>
          <w:wAfter w:w="714" w:type="dxa"/>
          <w:trHeight w:val="77"/>
        </w:trPr>
        <w:tc>
          <w:tcPr>
            <w:tcW w:w="4537" w:type="dxa"/>
            <w:gridSpan w:val="3"/>
            <w:vMerge/>
          </w:tcPr>
          <w:p w14:paraId="70934A34" w14:textId="77777777" w:rsidR="007F5C41" w:rsidRDefault="007F5C41" w:rsidP="007F5C41"/>
        </w:tc>
        <w:tc>
          <w:tcPr>
            <w:tcW w:w="1275" w:type="dxa"/>
            <w:shd w:val="clear" w:color="auto" w:fill="F4B083" w:themeFill="accent2" w:themeFillTint="99"/>
          </w:tcPr>
          <w:p w14:paraId="5D928FF2" w14:textId="43C75443" w:rsidR="007F5C41" w:rsidRDefault="007F5C41" w:rsidP="007F5C41">
            <w:r>
              <w:t>Century</w:t>
            </w:r>
          </w:p>
        </w:tc>
        <w:tc>
          <w:tcPr>
            <w:tcW w:w="4678" w:type="dxa"/>
            <w:gridSpan w:val="2"/>
          </w:tcPr>
          <w:p w14:paraId="5AA915D9" w14:textId="39BE9474" w:rsidR="007F5C41" w:rsidRDefault="007F5C41" w:rsidP="007F5C41">
            <w:r>
              <w:t>A period of 100 years</w:t>
            </w:r>
          </w:p>
        </w:tc>
      </w:tr>
      <w:tr w:rsidR="00ED2030" w14:paraId="613CB016" w14:textId="77777777" w:rsidTr="00C254BB">
        <w:trPr>
          <w:gridAfter w:val="1"/>
          <w:wAfter w:w="714" w:type="dxa"/>
          <w:trHeight w:val="77"/>
        </w:trPr>
        <w:tc>
          <w:tcPr>
            <w:tcW w:w="4537" w:type="dxa"/>
            <w:gridSpan w:val="3"/>
            <w:vMerge/>
          </w:tcPr>
          <w:p w14:paraId="33AEFFE3" w14:textId="77777777" w:rsidR="00E5164C" w:rsidRDefault="00E5164C" w:rsidP="00E5164C"/>
        </w:tc>
        <w:tc>
          <w:tcPr>
            <w:tcW w:w="1275" w:type="dxa"/>
            <w:shd w:val="clear" w:color="auto" w:fill="F4B083" w:themeFill="accent2" w:themeFillTint="99"/>
          </w:tcPr>
          <w:p w14:paraId="5B9B84C0" w14:textId="44170F2A" w:rsidR="00E5164C" w:rsidRDefault="00E5164C" w:rsidP="00E5164C">
            <w:r w:rsidRPr="003544F9">
              <w:t>BC</w:t>
            </w:r>
          </w:p>
        </w:tc>
        <w:tc>
          <w:tcPr>
            <w:tcW w:w="4678" w:type="dxa"/>
            <w:gridSpan w:val="2"/>
          </w:tcPr>
          <w:p w14:paraId="7840990E" w14:textId="5E3DC29C" w:rsidR="00E5164C" w:rsidRDefault="00E5164C" w:rsidP="00E5164C">
            <w:r w:rsidRPr="003544F9">
              <w:t>Used to show that a date is before the year</w:t>
            </w:r>
            <w:r w:rsidR="007E0738" w:rsidRPr="003544F9">
              <w:t xml:space="preserve"> </w:t>
            </w:r>
            <w:r w:rsidR="007E0738">
              <w:t xml:space="preserve">0. </w:t>
            </w:r>
            <w:r w:rsidR="007E0738" w:rsidRPr="003544F9">
              <w:t>This is counted backwards, so 200 BC is before 100 BC.</w:t>
            </w:r>
          </w:p>
        </w:tc>
      </w:tr>
      <w:tr w:rsidR="00ED2030" w14:paraId="203F807B" w14:textId="77777777" w:rsidTr="00C254BB">
        <w:trPr>
          <w:gridAfter w:val="1"/>
          <w:wAfter w:w="714" w:type="dxa"/>
          <w:trHeight w:val="77"/>
        </w:trPr>
        <w:tc>
          <w:tcPr>
            <w:tcW w:w="4537" w:type="dxa"/>
            <w:gridSpan w:val="3"/>
            <w:vMerge/>
          </w:tcPr>
          <w:p w14:paraId="6DA49FE9" w14:textId="77777777" w:rsidR="00E5164C" w:rsidRDefault="00E5164C" w:rsidP="00E5164C"/>
        </w:tc>
        <w:tc>
          <w:tcPr>
            <w:tcW w:w="1275" w:type="dxa"/>
            <w:shd w:val="clear" w:color="auto" w:fill="F4B083" w:themeFill="accent2" w:themeFillTint="99"/>
          </w:tcPr>
          <w:p w14:paraId="5F97986B" w14:textId="104CAF02" w:rsidR="00E5164C" w:rsidRDefault="00E5164C" w:rsidP="00E5164C">
            <w:r w:rsidRPr="003544F9">
              <w:t xml:space="preserve">AD </w:t>
            </w:r>
          </w:p>
        </w:tc>
        <w:tc>
          <w:tcPr>
            <w:tcW w:w="4678" w:type="dxa"/>
            <w:gridSpan w:val="2"/>
          </w:tcPr>
          <w:p w14:paraId="55BF201B" w14:textId="11A56A98" w:rsidR="00E5164C" w:rsidRDefault="00E5164C" w:rsidP="00E5164C">
            <w:r w:rsidRPr="003544F9">
              <w:t xml:space="preserve">Used to show that a date is after the year 0. </w:t>
            </w:r>
          </w:p>
        </w:tc>
      </w:tr>
      <w:tr w:rsidR="00ED2030" w14:paraId="472AC254" w14:textId="77777777" w:rsidTr="00C254BB">
        <w:trPr>
          <w:gridAfter w:val="1"/>
          <w:wAfter w:w="714" w:type="dxa"/>
          <w:trHeight w:val="77"/>
        </w:trPr>
        <w:tc>
          <w:tcPr>
            <w:tcW w:w="4537" w:type="dxa"/>
            <w:gridSpan w:val="3"/>
            <w:vMerge/>
          </w:tcPr>
          <w:p w14:paraId="515C28C3" w14:textId="77777777" w:rsidR="007E0738" w:rsidRDefault="007E0738" w:rsidP="007E0738"/>
        </w:tc>
        <w:tc>
          <w:tcPr>
            <w:tcW w:w="1275" w:type="dxa"/>
            <w:shd w:val="clear" w:color="auto" w:fill="F4B083" w:themeFill="accent2" w:themeFillTint="99"/>
          </w:tcPr>
          <w:p w14:paraId="57948F24" w14:textId="1CE3F150" w:rsidR="007E0738" w:rsidRDefault="007E0738" w:rsidP="007E0738">
            <w:r w:rsidRPr="00EF187D">
              <w:t>irrigation</w:t>
            </w:r>
          </w:p>
        </w:tc>
        <w:tc>
          <w:tcPr>
            <w:tcW w:w="4678" w:type="dxa"/>
            <w:gridSpan w:val="2"/>
          </w:tcPr>
          <w:p w14:paraId="79442ACC" w14:textId="0B3122E4" w:rsidR="007E0738" w:rsidRDefault="007E0738" w:rsidP="007E0738">
            <w:r w:rsidRPr="00EF187D">
              <w:t>A system of canals or channels Egyptians dug to supply water to grow crops over a larger</w:t>
            </w:r>
            <w:r>
              <w:t xml:space="preserve"> </w:t>
            </w:r>
            <w:r w:rsidRPr="007E0738">
              <w:t>area than the water would reach naturally.</w:t>
            </w:r>
          </w:p>
        </w:tc>
      </w:tr>
      <w:tr w:rsidR="007E0738" w14:paraId="4AC769E8" w14:textId="77777777" w:rsidTr="00C254BB">
        <w:trPr>
          <w:gridAfter w:val="1"/>
          <w:wAfter w:w="714" w:type="dxa"/>
          <w:trHeight w:val="77"/>
        </w:trPr>
        <w:tc>
          <w:tcPr>
            <w:tcW w:w="4537" w:type="dxa"/>
            <w:gridSpan w:val="3"/>
            <w:vMerge/>
          </w:tcPr>
          <w:p w14:paraId="232DB808" w14:textId="77777777" w:rsidR="007E0738" w:rsidRDefault="007E0738" w:rsidP="007E0738"/>
        </w:tc>
        <w:tc>
          <w:tcPr>
            <w:tcW w:w="1275" w:type="dxa"/>
            <w:shd w:val="clear" w:color="auto" w:fill="F4B083" w:themeFill="accent2" w:themeFillTint="99"/>
          </w:tcPr>
          <w:p w14:paraId="2BF9D024" w14:textId="0A4A444F" w:rsidR="007E0738" w:rsidRDefault="007E0738" w:rsidP="007E0738">
            <w:r w:rsidRPr="00EF187D">
              <w:t xml:space="preserve">silt </w:t>
            </w:r>
          </w:p>
        </w:tc>
        <w:tc>
          <w:tcPr>
            <w:tcW w:w="4678" w:type="dxa"/>
            <w:gridSpan w:val="2"/>
          </w:tcPr>
          <w:p w14:paraId="29B2C8A0" w14:textId="5E2B35B5" w:rsidR="007E0738" w:rsidRDefault="007E0738" w:rsidP="007E0738">
            <w:r w:rsidRPr="00EF187D">
              <w:t>Fine particles of soil, clay or sand carried and</w:t>
            </w:r>
          </w:p>
        </w:tc>
      </w:tr>
      <w:tr w:rsidR="006B4C61" w14:paraId="0A515B45" w14:textId="77777777" w:rsidTr="00C254BB">
        <w:trPr>
          <w:gridAfter w:val="1"/>
          <w:wAfter w:w="714" w:type="dxa"/>
          <w:trHeight w:val="77"/>
        </w:trPr>
        <w:tc>
          <w:tcPr>
            <w:tcW w:w="4537" w:type="dxa"/>
            <w:gridSpan w:val="3"/>
            <w:vMerge/>
          </w:tcPr>
          <w:p w14:paraId="342C8736" w14:textId="77777777" w:rsidR="006B4C61" w:rsidRDefault="006B4C61" w:rsidP="006B4C61"/>
        </w:tc>
        <w:tc>
          <w:tcPr>
            <w:tcW w:w="1275" w:type="dxa"/>
            <w:shd w:val="clear" w:color="auto" w:fill="F4B083" w:themeFill="accent2" w:themeFillTint="99"/>
          </w:tcPr>
          <w:p w14:paraId="2B4BFB69" w14:textId="66AA1A47" w:rsidR="006B4C61" w:rsidRPr="00EF187D" w:rsidRDefault="006B4C61" w:rsidP="006B4C61">
            <w:r w:rsidRPr="00B4277A">
              <w:t>Afterlife</w:t>
            </w:r>
          </w:p>
        </w:tc>
        <w:tc>
          <w:tcPr>
            <w:tcW w:w="4678" w:type="dxa"/>
            <w:gridSpan w:val="2"/>
          </w:tcPr>
          <w:p w14:paraId="1CF8A7FD" w14:textId="16EF7189" w:rsidR="006B4C61" w:rsidRPr="00EF187D" w:rsidRDefault="006B4C61" w:rsidP="006B4C61">
            <w:r w:rsidRPr="00B4277A">
              <w:t>After death, the Egyptians believed that</w:t>
            </w:r>
            <w:r>
              <w:t xml:space="preserve"> the afterlife was a 'Field of Reeds' where people would live forever without sickness or death.</w:t>
            </w:r>
          </w:p>
        </w:tc>
      </w:tr>
      <w:tr w:rsidR="006B4C61" w14:paraId="41328A4C" w14:textId="77777777" w:rsidTr="00C254BB">
        <w:trPr>
          <w:gridAfter w:val="1"/>
          <w:wAfter w:w="714" w:type="dxa"/>
          <w:trHeight w:val="860"/>
        </w:trPr>
        <w:tc>
          <w:tcPr>
            <w:tcW w:w="4537" w:type="dxa"/>
            <w:gridSpan w:val="3"/>
            <w:vMerge/>
          </w:tcPr>
          <w:p w14:paraId="102077C9" w14:textId="77777777" w:rsidR="006B4C61" w:rsidRDefault="006B4C61" w:rsidP="006B4C61"/>
        </w:tc>
        <w:tc>
          <w:tcPr>
            <w:tcW w:w="5953" w:type="dxa"/>
            <w:gridSpan w:val="3"/>
            <w:shd w:val="clear" w:color="auto" w:fill="auto"/>
          </w:tcPr>
          <w:p w14:paraId="3EEAD617" w14:textId="265ED740" w:rsidR="0013047A" w:rsidRDefault="00FB7597" w:rsidP="006B4C61"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4B7B5AA5" wp14:editId="59EF91EB">
                  <wp:simplePos x="0" y="0"/>
                  <wp:positionH relativeFrom="margin">
                    <wp:posOffset>244475</wp:posOffset>
                  </wp:positionH>
                  <wp:positionV relativeFrom="margin">
                    <wp:posOffset>75565</wp:posOffset>
                  </wp:positionV>
                  <wp:extent cx="2721610" cy="866775"/>
                  <wp:effectExtent l="0" t="0" r="2540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1610" cy="866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D33B68" w14:textId="77777777" w:rsidR="0013047A" w:rsidRDefault="0013047A" w:rsidP="006B4C61"/>
          <w:p w14:paraId="63FF4F92" w14:textId="77777777" w:rsidR="0013047A" w:rsidRDefault="0013047A" w:rsidP="006B4C61"/>
          <w:p w14:paraId="40DEDF8A" w14:textId="549C7E36" w:rsidR="0013047A" w:rsidRPr="00EF187D" w:rsidRDefault="0013047A" w:rsidP="006B4C61"/>
        </w:tc>
      </w:tr>
    </w:tbl>
    <w:p w14:paraId="67DA60B1" w14:textId="56627BEC" w:rsidR="00C254BB" w:rsidRDefault="00C254BB"/>
    <w:sectPr w:rsidR="00C254BB" w:rsidSect="002B1333">
      <w:headerReference w:type="default" r:id="rId14"/>
      <w:pgSz w:w="11906" w:h="16838"/>
      <w:pgMar w:top="1440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A253D7" w14:textId="77777777" w:rsidR="000E241C" w:rsidRDefault="000E241C" w:rsidP="00BC7342">
      <w:pPr>
        <w:spacing w:after="0" w:line="240" w:lineRule="auto"/>
      </w:pPr>
      <w:r>
        <w:separator/>
      </w:r>
    </w:p>
  </w:endnote>
  <w:endnote w:type="continuationSeparator" w:id="0">
    <w:p w14:paraId="6511858D" w14:textId="77777777" w:rsidR="000E241C" w:rsidRDefault="000E241C" w:rsidP="00BC7342">
      <w:pPr>
        <w:spacing w:after="0" w:line="240" w:lineRule="auto"/>
      </w:pPr>
      <w:r>
        <w:continuationSeparator/>
      </w:r>
    </w:p>
  </w:endnote>
  <w:endnote w:type="continuationNotice" w:id="1">
    <w:p w14:paraId="39D446FC" w14:textId="77777777" w:rsidR="005D5012" w:rsidRDefault="005D501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1F4CAF" w14:textId="77777777" w:rsidR="000E241C" w:rsidRDefault="000E241C" w:rsidP="00BC7342">
      <w:pPr>
        <w:spacing w:after="0" w:line="240" w:lineRule="auto"/>
      </w:pPr>
      <w:r>
        <w:separator/>
      </w:r>
    </w:p>
  </w:footnote>
  <w:footnote w:type="continuationSeparator" w:id="0">
    <w:p w14:paraId="69A62F96" w14:textId="77777777" w:rsidR="000E241C" w:rsidRDefault="000E241C" w:rsidP="00BC7342">
      <w:pPr>
        <w:spacing w:after="0" w:line="240" w:lineRule="auto"/>
      </w:pPr>
      <w:r>
        <w:continuationSeparator/>
      </w:r>
    </w:p>
  </w:footnote>
  <w:footnote w:type="continuationNotice" w:id="1">
    <w:p w14:paraId="51C92DE2" w14:textId="77777777" w:rsidR="005D5012" w:rsidRDefault="005D501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290AC9"/>
    <w:multiLevelType w:val="hybridMultilevel"/>
    <w:tmpl w:val="0164C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2460C8"/>
    <w:multiLevelType w:val="hybridMultilevel"/>
    <w:tmpl w:val="4C1C5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FD66A0"/>
    <w:multiLevelType w:val="hybridMultilevel"/>
    <w:tmpl w:val="3F482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02D89"/>
    <w:rsid w:val="00076B46"/>
    <w:rsid w:val="000C6BA7"/>
    <w:rsid w:val="000E241C"/>
    <w:rsid w:val="00103E0F"/>
    <w:rsid w:val="0013047A"/>
    <w:rsid w:val="00247DAA"/>
    <w:rsid w:val="002B1333"/>
    <w:rsid w:val="002E7DEE"/>
    <w:rsid w:val="0033207B"/>
    <w:rsid w:val="00394543"/>
    <w:rsid w:val="003E5654"/>
    <w:rsid w:val="00514A47"/>
    <w:rsid w:val="005630B9"/>
    <w:rsid w:val="005D5012"/>
    <w:rsid w:val="00672811"/>
    <w:rsid w:val="00682403"/>
    <w:rsid w:val="006B4C61"/>
    <w:rsid w:val="00757A0A"/>
    <w:rsid w:val="007D2C60"/>
    <w:rsid w:val="007E0738"/>
    <w:rsid w:val="007E58D7"/>
    <w:rsid w:val="007F5C41"/>
    <w:rsid w:val="0083102E"/>
    <w:rsid w:val="00857864"/>
    <w:rsid w:val="008C2C92"/>
    <w:rsid w:val="00951E85"/>
    <w:rsid w:val="009D09FF"/>
    <w:rsid w:val="00B44A88"/>
    <w:rsid w:val="00B619D0"/>
    <w:rsid w:val="00BC7342"/>
    <w:rsid w:val="00C254BB"/>
    <w:rsid w:val="00C91579"/>
    <w:rsid w:val="00D96DC6"/>
    <w:rsid w:val="00DC7B74"/>
    <w:rsid w:val="00E22698"/>
    <w:rsid w:val="00E5164C"/>
    <w:rsid w:val="00ED2030"/>
    <w:rsid w:val="00F4423C"/>
    <w:rsid w:val="00FA37FA"/>
    <w:rsid w:val="00FB7597"/>
    <w:rsid w:val="059BE9C7"/>
    <w:rsid w:val="0F2ABAA5"/>
    <w:rsid w:val="20FD834F"/>
    <w:rsid w:val="2C4E5E6E"/>
    <w:rsid w:val="563317AA"/>
    <w:rsid w:val="6D8CC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5133BA9C-2557-446F-B52D-E621FDCA5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4" ma:contentTypeDescription="Create a new document." ma:contentTypeScope="" ma:versionID="6888b61dbd7c6101896b0db7b91fd000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79b8524b8eba2d8ba9005c7ee3995c5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52745A-AB38-43EA-A102-BB60A96256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B08D4AA-7F87-4A8A-BB5D-F20B60D6A0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AC62DD-7FAB-4214-B7E3-5EA453854D7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389</Words>
  <Characters>2223</Characters>
  <Application>Microsoft Office Word</Application>
  <DocSecurity>4</DocSecurity>
  <Lines>18</Lines>
  <Paragraphs>5</Paragraphs>
  <ScaleCrop>false</ScaleCrop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Holly Emmings</cp:lastModifiedBy>
  <cp:revision>26</cp:revision>
  <dcterms:created xsi:type="dcterms:W3CDTF">2021-06-23T21:04:00Z</dcterms:created>
  <dcterms:modified xsi:type="dcterms:W3CDTF">2021-06-28T04:28:00Z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