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W w:w="10490" w:type="dxa"/>
        <w:tblInd w:w="-714" w:type="dxa"/>
        <w:tblLook w:val="04A0" w:firstRow="1" w:lastRow="0" w:firstColumn="1" w:lastColumn="0" w:noHBand="0" w:noVBand="1"/>
      </w:tblPr>
      <w:tblGrid>
        <w:gridCol w:w="2694"/>
        <w:gridCol w:w="2410"/>
        <w:gridCol w:w="1842"/>
        <w:gridCol w:w="142"/>
        <w:gridCol w:w="3402"/>
      </w:tblGrid>
      <w:tr w:rsidR="00857864" w14:paraId="0DC50558" w14:textId="77777777" w:rsidTr="3BC69032">
        <w:tc>
          <w:tcPr>
            <w:tcW w:w="10490" w:type="dxa"/>
            <w:gridSpan w:val="5"/>
          </w:tcPr>
          <w:p w14:paraId="21DBF14E" w14:textId="1E1FF11B" w:rsidR="00857864" w:rsidRPr="00BC7342" w:rsidRDefault="00857864" w:rsidP="00857864">
            <w:pPr>
              <w:jc w:val="center"/>
              <w:rPr>
                <w:sz w:val="36"/>
                <w:szCs w:val="36"/>
              </w:rPr>
            </w:pPr>
            <w:r w:rsidRPr="00BC7342">
              <w:rPr>
                <w:sz w:val="36"/>
                <w:szCs w:val="36"/>
              </w:rPr>
              <w:t>Hinguar Primary School and Nursery - SECAT</w:t>
            </w:r>
          </w:p>
        </w:tc>
      </w:tr>
      <w:tr w:rsidR="00857864" w14:paraId="35271B9E" w14:textId="77777777" w:rsidTr="3BC69032">
        <w:tc>
          <w:tcPr>
            <w:tcW w:w="10490" w:type="dxa"/>
            <w:gridSpan w:val="5"/>
          </w:tcPr>
          <w:p w14:paraId="3A464739" w14:textId="5D1FFACA" w:rsidR="00857864" w:rsidRPr="00BC7342" w:rsidRDefault="00857864" w:rsidP="00857864">
            <w:pPr>
              <w:jc w:val="center"/>
              <w:rPr>
                <w:sz w:val="36"/>
                <w:szCs w:val="36"/>
              </w:rPr>
            </w:pPr>
            <w:r w:rsidRPr="00BC7342">
              <w:rPr>
                <w:sz w:val="36"/>
                <w:szCs w:val="36"/>
              </w:rPr>
              <w:t>Knowledge Organiser</w:t>
            </w:r>
          </w:p>
        </w:tc>
      </w:tr>
      <w:tr w:rsidR="009D09FF" w14:paraId="3DD3ABD8" w14:textId="77777777" w:rsidTr="3BC69032">
        <w:tc>
          <w:tcPr>
            <w:tcW w:w="2694" w:type="dxa"/>
          </w:tcPr>
          <w:p w14:paraId="182ADFCD" w14:textId="1F7B30D9" w:rsidR="00384D73" w:rsidRDefault="15F8EFC8">
            <w:pPr>
              <w:rPr>
                <w:sz w:val="28"/>
                <w:szCs w:val="28"/>
              </w:rPr>
            </w:pPr>
            <w:r w:rsidRPr="15F8EFC8">
              <w:rPr>
                <w:sz w:val="28"/>
                <w:szCs w:val="28"/>
              </w:rPr>
              <w:t>Art-</w:t>
            </w:r>
            <w:r w:rsidR="00576296">
              <w:rPr>
                <w:sz w:val="28"/>
                <w:szCs w:val="28"/>
              </w:rPr>
              <w:t xml:space="preserve"> </w:t>
            </w:r>
            <w:r w:rsidR="00176A02">
              <w:rPr>
                <w:sz w:val="28"/>
                <w:szCs w:val="28"/>
              </w:rPr>
              <w:t>Painting/Printing</w:t>
            </w:r>
          </w:p>
          <w:p w14:paraId="385B41EF" w14:textId="341840D9" w:rsidR="00BC7342" w:rsidRPr="00176A02" w:rsidRDefault="00176A02">
            <w:pPr>
              <w:rPr>
                <w:sz w:val="20"/>
                <w:szCs w:val="20"/>
              </w:rPr>
            </w:pPr>
            <w:r w:rsidRPr="00176A02">
              <w:rPr>
                <w:sz w:val="20"/>
                <w:szCs w:val="20"/>
              </w:rPr>
              <w:t>Animal art / Wilhelm Kuhnert</w:t>
            </w:r>
          </w:p>
        </w:tc>
        <w:tc>
          <w:tcPr>
            <w:tcW w:w="2410" w:type="dxa"/>
          </w:tcPr>
          <w:p w14:paraId="403DA16E" w14:textId="28636038" w:rsidR="00BC7342" w:rsidRPr="00BC7342" w:rsidRDefault="00C91579">
            <w:pPr>
              <w:rPr>
                <w:sz w:val="28"/>
                <w:szCs w:val="28"/>
              </w:rPr>
            </w:pPr>
            <w:r>
              <w:rPr>
                <w:sz w:val="28"/>
                <w:szCs w:val="28"/>
              </w:rPr>
              <w:t xml:space="preserve">Year </w:t>
            </w:r>
            <w:r w:rsidR="00BC7342">
              <w:rPr>
                <w:sz w:val="28"/>
                <w:szCs w:val="28"/>
              </w:rPr>
              <w:t xml:space="preserve"> </w:t>
            </w:r>
            <w:r w:rsidR="00BC7342" w:rsidRPr="00BC7342">
              <w:rPr>
                <w:sz w:val="28"/>
                <w:szCs w:val="28"/>
              </w:rPr>
              <w:t xml:space="preserve"> </w:t>
            </w:r>
            <w:r w:rsidR="00901593">
              <w:rPr>
                <w:sz w:val="28"/>
                <w:szCs w:val="28"/>
              </w:rPr>
              <w:t>2</w:t>
            </w:r>
          </w:p>
        </w:tc>
        <w:tc>
          <w:tcPr>
            <w:tcW w:w="1984" w:type="dxa"/>
            <w:gridSpan w:val="2"/>
          </w:tcPr>
          <w:p w14:paraId="1FFD36E2" w14:textId="346A742A" w:rsidR="00BC7342" w:rsidRPr="00BC7342" w:rsidRDefault="00176A02">
            <w:pPr>
              <w:rPr>
                <w:sz w:val="28"/>
                <w:szCs w:val="28"/>
              </w:rPr>
            </w:pPr>
            <w:r>
              <w:rPr>
                <w:sz w:val="28"/>
                <w:szCs w:val="28"/>
              </w:rPr>
              <w:t>Spring</w:t>
            </w:r>
            <w:r w:rsidR="00C91579">
              <w:rPr>
                <w:sz w:val="28"/>
                <w:szCs w:val="28"/>
              </w:rPr>
              <w:t xml:space="preserve"> Term </w:t>
            </w:r>
          </w:p>
        </w:tc>
        <w:tc>
          <w:tcPr>
            <w:tcW w:w="3402" w:type="dxa"/>
          </w:tcPr>
          <w:p w14:paraId="502F3366" w14:textId="3F89D37B" w:rsidR="00BC7342" w:rsidRPr="00BC7342" w:rsidRDefault="15F8EFC8">
            <w:pPr>
              <w:rPr>
                <w:sz w:val="28"/>
                <w:szCs w:val="28"/>
              </w:rPr>
            </w:pPr>
            <w:r w:rsidRPr="15F8EFC8">
              <w:rPr>
                <w:sz w:val="28"/>
                <w:szCs w:val="28"/>
              </w:rPr>
              <w:t xml:space="preserve">Topic: </w:t>
            </w:r>
            <w:r w:rsidR="00176A02">
              <w:rPr>
                <w:sz w:val="28"/>
                <w:szCs w:val="28"/>
              </w:rPr>
              <w:t>Global Explorers</w:t>
            </w:r>
          </w:p>
        </w:tc>
      </w:tr>
      <w:tr w:rsidR="00857864" w14:paraId="16F5E51F" w14:textId="77777777" w:rsidTr="3BC69032">
        <w:tc>
          <w:tcPr>
            <w:tcW w:w="5104" w:type="dxa"/>
            <w:gridSpan w:val="2"/>
            <w:shd w:val="clear" w:color="auto" w:fill="F4B083" w:themeFill="accent2" w:themeFillTint="99"/>
          </w:tcPr>
          <w:p w14:paraId="7C74447F" w14:textId="2EA955B5" w:rsidR="00857864" w:rsidRPr="00BC7342" w:rsidRDefault="00857864" w:rsidP="00BC7342">
            <w:pPr>
              <w:jc w:val="center"/>
              <w:rPr>
                <w:sz w:val="28"/>
                <w:szCs w:val="28"/>
              </w:rPr>
            </w:pPr>
            <w:r w:rsidRPr="00BC7342">
              <w:rPr>
                <w:sz w:val="28"/>
                <w:szCs w:val="28"/>
              </w:rPr>
              <w:t>Prior Knowledge</w:t>
            </w:r>
          </w:p>
        </w:tc>
        <w:tc>
          <w:tcPr>
            <w:tcW w:w="5386" w:type="dxa"/>
            <w:gridSpan w:val="3"/>
            <w:shd w:val="clear" w:color="auto" w:fill="F4B083" w:themeFill="accent2" w:themeFillTint="99"/>
          </w:tcPr>
          <w:p w14:paraId="01899A6C" w14:textId="7741D5AB" w:rsidR="00857864" w:rsidRPr="00BC7342" w:rsidRDefault="00857864" w:rsidP="00BC7342">
            <w:pPr>
              <w:jc w:val="center"/>
              <w:rPr>
                <w:sz w:val="28"/>
                <w:szCs w:val="28"/>
              </w:rPr>
            </w:pPr>
            <w:r w:rsidRPr="00BC7342">
              <w:rPr>
                <w:sz w:val="28"/>
                <w:szCs w:val="28"/>
              </w:rPr>
              <w:t>Application of Knowledge</w:t>
            </w:r>
          </w:p>
        </w:tc>
      </w:tr>
      <w:tr w:rsidR="00857864" w14:paraId="142E5D53" w14:textId="77777777" w:rsidTr="00636929">
        <w:trPr>
          <w:trHeight w:val="7029"/>
        </w:trPr>
        <w:tc>
          <w:tcPr>
            <w:tcW w:w="5104" w:type="dxa"/>
            <w:gridSpan w:val="2"/>
          </w:tcPr>
          <w:p w14:paraId="1B83CF84" w14:textId="78BAF881" w:rsidR="3BC69032" w:rsidRPr="002428ED" w:rsidRDefault="00772B44" w:rsidP="009E51BD">
            <w:pPr>
              <w:ind w:left="360"/>
            </w:pPr>
            <w:r w:rsidRPr="002428ED">
              <w:t xml:space="preserve">Year 1 – </w:t>
            </w:r>
            <w:r w:rsidR="00C8613D" w:rsidRPr="002428ED">
              <w:t>Know all primary</w:t>
            </w:r>
            <w:r w:rsidR="002428ED">
              <w:t xml:space="preserve"> &amp; secondary</w:t>
            </w:r>
            <w:r w:rsidR="00C8613D" w:rsidRPr="002428ED">
              <w:t xml:space="preserve"> colours.</w:t>
            </w:r>
          </w:p>
          <w:p w14:paraId="5E649C16" w14:textId="1121CAAB" w:rsidR="002428ED" w:rsidRPr="002428ED" w:rsidRDefault="002428ED" w:rsidP="002428ED">
            <w:r w:rsidRPr="002428ED">
              <w:t xml:space="preserve">Painting </w:t>
            </w:r>
            <w:r>
              <w:t xml:space="preserve">and Printing - </w:t>
            </w:r>
          </w:p>
          <w:p w14:paraId="54C4D86D" w14:textId="77777777" w:rsidR="002428ED" w:rsidRPr="002428ED" w:rsidRDefault="002428ED" w:rsidP="002428ED">
            <w:pPr>
              <w:pStyle w:val="ListParagraph"/>
              <w:numPr>
                <w:ilvl w:val="0"/>
                <w:numId w:val="2"/>
              </w:numPr>
            </w:pPr>
            <w:r w:rsidRPr="002428ED">
              <w:t>Use a variety of tools and techniques including different brush sizes and types.</w:t>
            </w:r>
          </w:p>
          <w:p w14:paraId="1EAF9EAC" w14:textId="77777777" w:rsidR="002428ED" w:rsidRPr="002428ED" w:rsidRDefault="002428ED" w:rsidP="002428ED">
            <w:pPr>
              <w:pStyle w:val="ListParagraph"/>
              <w:numPr>
                <w:ilvl w:val="0"/>
                <w:numId w:val="2"/>
              </w:numPr>
            </w:pPr>
            <w:r w:rsidRPr="002428ED">
              <w:t>Mix secondary colours and shades using different types of paint</w:t>
            </w:r>
          </w:p>
          <w:p w14:paraId="5266F47D" w14:textId="77777777" w:rsidR="002428ED" w:rsidRPr="002428ED" w:rsidRDefault="002428ED" w:rsidP="002428ED">
            <w:pPr>
              <w:pStyle w:val="ListParagraph"/>
              <w:numPr>
                <w:ilvl w:val="0"/>
                <w:numId w:val="2"/>
              </w:numPr>
            </w:pPr>
            <w:r w:rsidRPr="002428ED">
              <w:t>Create textured paint by adding sand or sawdust.</w:t>
            </w:r>
          </w:p>
          <w:p w14:paraId="7897A2F6" w14:textId="410C72F1" w:rsidR="002428ED" w:rsidRPr="002428ED" w:rsidRDefault="002428ED" w:rsidP="002428ED">
            <w:pPr>
              <w:pStyle w:val="ListParagraph"/>
              <w:numPr>
                <w:ilvl w:val="0"/>
                <w:numId w:val="2"/>
              </w:numPr>
            </w:pPr>
            <w:r w:rsidRPr="002428ED">
              <w:t>Give feedback on yours and others work.</w:t>
            </w:r>
          </w:p>
          <w:p w14:paraId="6C53A3A3" w14:textId="77777777" w:rsidR="002428ED" w:rsidRPr="002428ED" w:rsidRDefault="002428ED" w:rsidP="002428ED">
            <w:pPr>
              <w:pStyle w:val="ListParagraph"/>
              <w:numPr>
                <w:ilvl w:val="0"/>
                <w:numId w:val="4"/>
              </w:numPr>
            </w:pPr>
            <w:r w:rsidRPr="002428ED">
              <w:t xml:space="preserve">Print with a range of hard and soft materials </w:t>
            </w:r>
            <w:proofErr w:type="gramStart"/>
            <w:r w:rsidRPr="002428ED">
              <w:t>e.g.</w:t>
            </w:r>
            <w:proofErr w:type="gramEnd"/>
            <w:r w:rsidRPr="002428ED">
              <w:t xml:space="preserve"> cork, pen, sponge – natural and manmade objects.</w:t>
            </w:r>
          </w:p>
          <w:p w14:paraId="5FB9902F" w14:textId="77777777" w:rsidR="002428ED" w:rsidRPr="002428ED" w:rsidRDefault="002428ED" w:rsidP="002428ED">
            <w:pPr>
              <w:pStyle w:val="ListParagraph"/>
              <w:numPr>
                <w:ilvl w:val="0"/>
                <w:numId w:val="4"/>
              </w:numPr>
            </w:pPr>
            <w:r w:rsidRPr="002428ED">
              <w:t xml:space="preserve">Roll printing ink over objects to create patterns </w:t>
            </w:r>
            <w:proofErr w:type="gramStart"/>
            <w:r w:rsidRPr="002428ED">
              <w:t>e.g.</w:t>
            </w:r>
            <w:proofErr w:type="gramEnd"/>
            <w:r w:rsidRPr="002428ED">
              <w:t xml:space="preserve"> plastic mesh and stencils.</w:t>
            </w:r>
          </w:p>
          <w:p w14:paraId="6CDD5189" w14:textId="315F3375" w:rsidR="002428ED" w:rsidRPr="002428ED" w:rsidRDefault="002428ED" w:rsidP="002428ED">
            <w:pPr>
              <w:pStyle w:val="ListParagraph"/>
              <w:numPr>
                <w:ilvl w:val="0"/>
                <w:numId w:val="4"/>
              </w:numPr>
            </w:pPr>
            <w:r w:rsidRPr="002428ED">
              <w:t>Make rubbings to collect textures and patterns.</w:t>
            </w:r>
          </w:p>
          <w:p w14:paraId="72694C42" w14:textId="26A30AFA" w:rsidR="00384D73" w:rsidRPr="002428ED" w:rsidRDefault="00384D73" w:rsidP="3BC69032">
            <w:pPr>
              <w:pStyle w:val="ListParagraph"/>
              <w:numPr>
                <w:ilvl w:val="0"/>
                <w:numId w:val="2"/>
              </w:numPr>
            </w:pPr>
            <w:r w:rsidRPr="002428ED">
              <w:t xml:space="preserve">Use a variety of tools including </w:t>
            </w:r>
            <w:r w:rsidR="007A76A9" w:rsidRPr="002428ED">
              <w:t>brushes</w:t>
            </w:r>
            <w:r w:rsidRPr="002428ED">
              <w:t>.</w:t>
            </w:r>
          </w:p>
          <w:p w14:paraId="1DEE377F" w14:textId="77777777" w:rsidR="00384D73" w:rsidRPr="002428ED" w:rsidRDefault="00384D73" w:rsidP="00384D73">
            <w:pPr>
              <w:pStyle w:val="ListParagraph"/>
              <w:numPr>
                <w:ilvl w:val="0"/>
                <w:numId w:val="2"/>
              </w:numPr>
            </w:pPr>
            <w:r w:rsidRPr="002428ED">
              <w:t xml:space="preserve">Safely use and explore a variety of materials, </w:t>
            </w:r>
            <w:proofErr w:type="gramStart"/>
            <w:r w:rsidRPr="002428ED">
              <w:t>tools</w:t>
            </w:r>
            <w:proofErr w:type="gramEnd"/>
            <w:r w:rsidRPr="002428ED">
              <w:t xml:space="preserve"> and techniques, experimenting with colour, design, texture, form and function.</w:t>
            </w:r>
          </w:p>
          <w:p w14:paraId="25D08C44" w14:textId="2114518D" w:rsidR="009E51BD" w:rsidRPr="002428ED" w:rsidRDefault="009E51BD" w:rsidP="3BC69032">
            <w:pPr>
              <w:pStyle w:val="ListParagraph"/>
              <w:numPr>
                <w:ilvl w:val="0"/>
                <w:numId w:val="2"/>
              </w:numPr>
            </w:pPr>
            <w:r w:rsidRPr="002428ED">
              <w:t>Share their creations, explaining the process they have used</w:t>
            </w:r>
            <w:r w:rsidR="00223810" w:rsidRPr="002428ED">
              <w:t>.</w:t>
            </w:r>
          </w:p>
          <w:p w14:paraId="728CD195" w14:textId="77777777" w:rsidR="00C91579" w:rsidRPr="002428ED" w:rsidRDefault="00C91579"/>
          <w:p w14:paraId="7C85BDC1" w14:textId="3E4DDF4F" w:rsidR="00C91579" w:rsidRPr="002428ED" w:rsidRDefault="00C91579">
            <w:pPr>
              <w:rPr>
                <w:b/>
                <w:bCs/>
                <w:u w:val="single"/>
              </w:rPr>
            </w:pPr>
            <w:r w:rsidRPr="002428ED">
              <w:rPr>
                <w:b/>
                <w:bCs/>
                <w:u w:val="single"/>
              </w:rPr>
              <w:t xml:space="preserve">Key Hinge Questions </w:t>
            </w:r>
          </w:p>
          <w:p w14:paraId="08DEBFE2" w14:textId="42CA3C93" w:rsidR="00C91579" w:rsidRPr="002428ED" w:rsidRDefault="009E51BD" w:rsidP="00AF3555">
            <w:pPr>
              <w:pStyle w:val="ListParagraph"/>
              <w:numPr>
                <w:ilvl w:val="0"/>
                <w:numId w:val="2"/>
              </w:numPr>
            </w:pPr>
            <w:r w:rsidRPr="002428ED">
              <w:t>Wh</w:t>
            </w:r>
            <w:r w:rsidR="007A76A9" w:rsidRPr="002428ED">
              <w:t>o is Wilhelm Kuhnert</w:t>
            </w:r>
            <w:r w:rsidRPr="002428ED">
              <w:t>?</w:t>
            </w:r>
          </w:p>
          <w:p w14:paraId="1D819E77" w14:textId="70C91A83" w:rsidR="009E51BD" w:rsidRPr="002428ED" w:rsidRDefault="009E51BD" w:rsidP="00AF3555">
            <w:pPr>
              <w:pStyle w:val="ListParagraph"/>
              <w:numPr>
                <w:ilvl w:val="0"/>
                <w:numId w:val="2"/>
              </w:numPr>
            </w:pPr>
            <w:r w:rsidRPr="002428ED">
              <w:t>Wh</w:t>
            </w:r>
            <w:r w:rsidR="00384D73" w:rsidRPr="002428ED">
              <w:t xml:space="preserve">at </w:t>
            </w:r>
            <w:r w:rsidR="007A76A9" w:rsidRPr="002428ED">
              <w:t>is printing</w:t>
            </w:r>
            <w:r w:rsidRPr="002428ED">
              <w:t>?</w:t>
            </w:r>
          </w:p>
          <w:p w14:paraId="72639F77" w14:textId="0AB55B86" w:rsidR="00857864" w:rsidRPr="002428ED" w:rsidRDefault="009E51BD" w:rsidP="002428ED">
            <w:pPr>
              <w:pStyle w:val="ListParagraph"/>
              <w:numPr>
                <w:ilvl w:val="0"/>
                <w:numId w:val="2"/>
              </w:numPr>
            </w:pPr>
            <w:r w:rsidRPr="002428ED">
              <w:t>What did you like about your artwork?</w:t>
            </w:r>
          </w:p>
        </w:tc>
        <w:tc>
          <w:tcPr>
            <w:tcW w:w="5386" w:type="dxa"/>
            <w:gridSpan w:val="3"/>
          </w:tcPr>
          <w:p w14:paraId="2A02AC91" w14:textId="217FAF0E" w:rsidR="00AD5386" w:rsidRDefault="00AD5386" w:rsidP="3BC69032">
            <w:pPr>
              <w:rPr>
                <w:rFonts w:cstheme="minorHAnsi"/>
                <w:sz w:val="16"/>
                <w:szCs w:val="16"/>
                <w:shd w:val="clear" w:color="auto" w:fill="FFFFFF"/>
              </w:rPr>
            </w:pPr>
            <w:r w:rsidRPr="00AD5386">
              <w:rPr>
                <w:rFonts w:cstheme="minorHAnsi"/>
                <w:sz w:val="16"/>
                <w:szCs w:val="16"/>
                <w:shd w:val="clear" w:color="auto" w:fill="FFFFFF"/>
              </w:rPr>
              <w:t>Friedrich Wilhelm Kuhnert (September 18, 1865 – February 11, 1926) was a German </w:t>
            </w:r>
            <w:hyperlink r:id="rId7" w:tooltip="Painting" w:history="1">
              <w:r w:rsidRPr="00AD5386">
                <w:rPr>
                  <w:rFonts w:cstheme="minorHAnsi"/>
                  <w:sz w:val="16"/>
                  <w:szCs w:val="16"/>
                  <w:shd w:val="clear" w:color="auto" w:fill="FFFFFF"/>
                </w:rPr>
                <w:t>painter</w:t>
              </w:r>
            </w:hyperlink>
            <w:r w:rsidRPr="00AD5386">
              <w:rPr>
                <w:rFonts w:cstheme="minorHAnsi"/>
                <w:sz w:val="16"/>
                <w:szCs w:val="16"/>
                <w:shd w:val="clear" w:color="auto" w:fill="FFFFFF"/>
              </w:rPr>
              <w:t>, </w:t>
            </w:r>
            <w:hyperlink r:id="rId8" w:tooltip="Author" w:history="1">
              <w:r w:rsidRPr="00AD5386">
                <w:rPr>
                  <w:rFonts w:cstheme="minorHAnsi"/>
                  <w:sz w:val="16"/>
                  <w:szCs w:val="16"/>
                  <w:shd w:val="clear" w:color="auto" w:fill="FFFFFF"/>
                </w:rPr>
                <w:t>author</w:t>
              </w:r>
            </w:hyperlink>
            <w:r w:rsidRPr="00AD5386">
              <w:rPr>
                <w:rFonts w:cstheme="minorHAnsi"/>
                <w:sz w:val="16"/>
                <w:szCs w:val="16"/>
                <w:shd w:val="clear" w:color="auto" w:fill="FFFFFF"/>
              </w:rPr>
              <w:t> and </w:t>
            </w:r>
            <w:hyperlink r:id="rId9" w:tooltip="Illustrator" w:history="1">
              <w:r w:rsidRPr="00AD5386">
                <w:rPr>
                  <w:rFonts w:cstheme="minorHAnsi"/>
                  <w:sz w:val="16"/>
                  <w:szCs w:val="16"/>
                  <w:shd w:val="clear" w:color="auto" w:fill="FFFFFF"/>
                </w:rPr>
                <w:t>illustrator</w:t>
              </w:r>
            </w:hyperlink>
            <w:r w:rsidRPr="00AD5386">
              <w:rPr>
                <w:rFonts w:cstheme="minorHAnsi"/>
                <w:sz w:val="16"/>
                <w:szCs w:val="16"/>
                <w:shd w:val="clear" w:color="auto" w:fill="FFFFFF"/>
              </w:rPr>
              <w:t>, who specialized in </w:t>
            </w:r>
            <w:hyperlink r:id="rId10" w:tooltip="Animal painting" w:history="1">
              <w:r w:rsidRPr="00AD5386">
                <w:rPr>
                  <w:rFonts w:cstheme="minorHAnsi"/>
                  <w:sz w:val="16"/>
                  <w:szCs w:val="16"/>
                  <w:shd w:val="clear" w:color="auto" w:fill="FFFFFF"/>
                </w:rPr>
                <w:t>animal images</w:t>
              </w:r>
            </w:hyperlink>
            <w:r w:rsidRPr="00AD5386">
              <w:rPr>
                <w:rFonts w:cstheme="minorHAnsi"/>
                <w:sz w:val="16"/>
                <w:szCs w:val="16"/>
                <w:shd w:val="clear" w:color="auto" w:fill="FFFFFF"/>
              </w:rPr>
              <w:t>. After illustrating the books of </w:t>
            </w:r>
            <w:hyperlink r:id="rId11" w:history="1">
              <w:r w:rsidRPr="00AD5386">
                <w:rPr>
                  <w:rFonts w:cstheme="minorHAnsi"/>
                  <w:sz w:val="16"/>
                  <w:szCs w:val="16"/>
                  <w:shd w:val="clear" w:color="auto" w:fill="FFFFFF"/>
                </w:rPr>
                <w:t>Alfred Brehm</w:t>
              </w:r>
            </w:hyperlink>
            <w:r w:rsidRPr="00AD5386">
              <w:rPr>
                <w:rFonts w:cstheme="minorHAnsi"/>
                <w:sz w:val="16"/>
                <w:szCs w:val="16"/>
                <w:shd w:val="clear" w:color="auto" w:fill="FFFFFF"/>
              </w:rPr>
              <w:t>, he travelled to German East Africa to observe animals in their habitat and produced numerous paintings that defined Africa for many Germans of the period.</w:t>
            </w:r>
          </w:p>
          <w:p w14:paraId="3A6B7F8F" w14:textId="77777777" w:rsidR="002428ED" w:rsidRPr="00AD5386" w:rsidRDefault="002428ED" w:rsidP="3BC69032">
            <w:pPr>
              <w:rPr>
                <w:rFonts w:eastAsia="Calibri" w:cstheme="minorHAnsi"/>
                <w:sz w:val="16"/>
                <w:szCs w:val="16"/>
              </w:rPr>
            </w:pPr>
          </w:p>
          <w:p w14:paraId="6F0C77A5" w14:textId="60E85FFE" w:rsidR="3BC69032" w:rsidRPr="00C8613D" w:rsidRDefault="00772B44" w:rsidP="3BC69032">
            <w:pPr>
              <w:rPr>
                <w:rFonts w:ascii="Calibri" w:eastAsia="Calibri" w:hAnsi="Calibri" w:cs="Calibri"/>
              </w:rPr>
            </w:pPr>
            <w:r w:rsidRPr="00C8613D">
              <w:rPr>
                <w:rFonts w:ascii="Calibri" w:eastAsia="Calibri" w:hAnsi="Calibri" w:cs="Calibri"/>
                <w:noProof/>
              </w:rPr>
              <mc:AlternateContent>
                <mc:Choice Requires="wps">
                  <w:drawing>
                    <wp:anchor distT="45720" distB="45720" distL="114300" distR="114300" simplePos="0" relativeHeight="251659264" behindDoc="0" locked="0" layoutInCell="1" allowOverlap="1" wp14:anchorId="65B1FC7C" wp14:editId="15037EDD">
                      <wp:simplePos x="0" y="0"/>
                      <wp:positionH relativeFrom="column">
                        <wp:posOffset>2870835</wp:posOffset>
                      </wp:positionH>
                      <wp:positionV relativeFrom="paragraph">
                        <wp:posOffset>229870</wp:posOffset>
                      </wp:positionV>
                      <wp:extent cx="53340" cy="45085"/>
                      <wp:effectExtent l="0" t="0" r="3810" b="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flipH="1">
                                <a:off x="0" y="0"/>
                                <a:ext cx="53340" cy="45085"/>
                              </a:xfrm>
                              <a:prstGeom prst="rect">
                                <a:avLst/>
                              </a:prstGeom>
                              <a:solidFill>
                                <a:srgbClr val="FFFFFF"/>
                              </a:solidFill>
                              <a:ln w="9525">
                                <a:noFill/>
                                <a:miter lim="800000"/>
                                <a:headEnd/>
                                <a:tailEnd/>
                              </a:ln>
                            </wps:spPr>
                            <wps:txbx>
                              <w:txbxContent>
                                <w:p w14:paraId="7D2D46C1" w14:textId="00CC9110" w:rsidR="00603641" w:rsidRDefault="00603641" w:rsidP="00223810">
                                  <w:pPr>
                                    <w:jc w:val="cente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65B1FC7C" id="_x0000_t202" coordsize="21600,21600" o:spt="202" path="m,l,21600r21600,l21600,xe">
                      <v:stroke joinstyle="miter"/>
                      <v:path gradientshapeok="t" o:connecttype="rect"/>
                    </v:shapetype>
                    <v:shape id="Text Box 2" o:spid="_x0000_s1026" type="#_x0000_t202" style="position:absolute;margin-left:226.05pt;margin-top:18.1pt;width:4.2pt;height:3.55pt;flip:x;z-index:25165926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" stroked="f">
                      <v:textbox>
                        <w:txbxContent>
                          <w:p w14:paraId="7D2D46C1" w14:textId="00CC9110" w:rsidR="00603641" w:rsidRDefault="00603641" w:rsidP="00223810">
                            <w:pPr>
                              <w:jc w:val="center"/>
                            </w:pPr>
                          </w:p>
                        </w:txbxContent>
                      </v:textbox>
                      <w10:wrap type="square"/>
                    </v:shape>
                  </w:pict>
                </mc:Fallback>
              </mc:AlternateContent>
            </w:r>
            <w:r w:rsidR="00C8613D" w:rsidRPr="00C8613D">
              <w:rPr>
                <w:rFonts w:ascii="Calibri" w:eastAsia="Calibri" w:hAnsi="Calibri" w:cs="Calibri"/>
              </w:rPr>
              <w:t>Painting</w:t>
            </w:r>
            <w:r w:rsidR="002428ED">
              <w:rPr>
                <w:rFonts w:ascii="Calibri" w:eastAsia="Calibri" w:hAnsi="Calibri" w:cs="Calibri"/>
              </w:rPr>
              <w:t xml:space="preserve"> - </w:t>
            </w:r>
          </w:p>
          <w:p w14:paraId="2CB82BA1" w14:textId="0C1F55FE" w:rsidR="00BC7342" w:rsidRDefault="00C8613D" w:rsidP="00223810">
            <w:pPr>
              <w:pStyle w:val="ListParagraph"/>
              <w:numPr>
                <w:ilvl w:val="0"/>
                <w:numId w:val="2"/>
              </w:numPr>
            </w:pPr>
            <w:r>
              <w:t>Develop awareness of the variety and qualities of colour in their environment.</w:t>
            </w:r>
          </w:p>
          <w:p w14:paraId="0EA2F900" w14:textId="77777777" w:rsidR="00C8613D" w:rsidRDefault="00C8613D" w:rsidP="00223810">
            <w:pPr>
              <w:pStyle w:val="ListParagraph"/>
              <w:numPr>
                <w:ilvl w:val="0"/>
                <w:numId w:val="2"/>
              </w:numPr>
            </w:pPr>
            <w:r>
              <w:t xml:space="preserve">Mix a range of secondary colours, </w:t>
            </w:r>
            <w:proofErr w:type="gramStart"/>
            <w:r>
              <w:t>shades</w:t>
            </w:r>
            <w:proofErr w:type="gramEnd"/>
            <w:r>
              <w:t xml:space="preserve"> and tones.</w:t>
            </w:r>
          </w:p>
          <w:p w14:paraId="708245DD" w14:textId="77777777" w:rsidR="00C8613D" w:rsidRDefault="00C8613D" w:rsidP="00223810">
            <w:pPr>
              <w:pStyle w:val="ListParagraph"/>
              <w:numPr>
                <w:ilvl w:val="0"/>
                <w:numId w:val="2"/>
              </w:numPr>
            </w:pPr>
            <w:r>
              <w:t xml:space="preserve">Experiment with tools and techniques, including, </w:t>
            </w:r>
            <w:proofErr w:type="gramStart"/>
            <w:r>
              <w:t>layering</w:t>
            </w:r>
            <w:proofErr w:type="gramEnd"/>
            <w:r>
              <w:t xml:space="preserve"> and mixing media.</w:t>
            </w:r>
          </w:p>
          <w:p w14:paraId="36F15FAB" w14:textId="77777777" w:rsidR="00C8613D" w:rsidRDefault="00C8613D" w:rsidP="00223810">
            <w:pPr>
              <w:pStyle w:val="ListParagraph"/>
              <w:numPr>
                <w:ilvl w:val="0"/>
                <w:numId w:val="2"/>
              </w:numPr>
            </w:pPr>
            <w:r>
              <w:t>Identify the primary colours by name.</w:t>
            </w:r>
          </w:p>
          <w:p w14:paraId="054455BC" w14:textId="77777777" w:rsidR="00C8613D" w:rsidRDefault="00C8613D" w:rsidP="00223810">
            <w:pPr>
              <w:pStyle w:val="ListParagraph"/>
              <w:numPr>
                <w:ilvl w:val="0"/>
                <w:numId w:val="2"/>
              </w:numPr>
            </w:pPr>
            <w:r>
              <w:t>Mix the primary shades and tone.</w:t>
            </w:r>
          </w:p>
          <w:p w14:paraId="3460E825" w14:textId="77777777" w:rsidR="00C8613D" w:rsidRDefault="00C8613D" w:rsidP="00223810">
            <w:pPr>
              <w:pStyle w:val="ListParagraph"/>
              <w:numPr>
                <w:ilvl w:val="0"/>
                <w:numId w:val="2"/>
              </w:numPr>
            </w:pPr>
            <w:r>
              <w:t>Identify warm and cold colours.</w:t>
            </w:r>
          </w:p>
          <w:p w14:paraId="2DAE5A15" w14:textId="77777777" w:rsidR="00C8613D" w:rsidRDefault="00C8613D" w:rsidP="00223810">
            <w:pPr>
              <w:pStyle w:val="ListParagraph"/>
              <w:numPr>
                <w:ilvl w:val="0"/>
                <w:numId w:val="2"/>
              </w:numPr>
            </w:pPr>
            <w:r>
              <w:t>Work on a range of scales – large brush on large paper.</w:t>
            </w:r>
          </w:p>
          <w:p w14:paraId="4A01EDFE" w14:textId="77777777" w:rsidR="00C8613D" w:rsidRDefault="00C8613D" w:rsidP="00223810">
            <w:pPr>
              <w:pStyle w:val="ListParagraph"/>
              <w:numPr>
                <w:ilvl w:val="0"/>
                <w:numId w:val="2"/>
              </w:numPr>
            </w:pPr>
            <w:r>
              <w:t>Mix and match colours using artefacts and objects.</w:t>
            </w:r>
          </w:p>
          <w:p w14:paraId="6DE7AC5F" w14:textId="4F60DF43" w:rsidR="00C8613D" w:rsidRDefault="00C8613D" w:rsidP="00C8613D">
            <w:r>
              <w:t>Printing</w:t>
            </w:r>
            <w:r w:rsidR="002428ED">
              <w:t xml:space="preserve"> - </w:t>
            </w:r>
          </w:p>
          <w:p w14:paraId="6B006E33" w14:textId="77777777" w:rsidR="00C8613D" w:rsidRDefault="00C8613D" w:rsidP="00C8613D">
            <w:pPr>
              <w:pStyle w:val="ListParagraph"/>
              <w:numPr>
                <w:ilvl w:val="0"/>
                <w:numId w:val="3"/>
              </w:numPr>
            </w:pPr>
            <w:r>
              <w:t>Carry out different printing techniques – mono and block printing.</w:t>
            </w:r>
          </w:p>
          <w:p w14:paraId="688D5546" w14:textId="6F83B8D1" w:rsidR="00C8613D" w:rsidRDefault="00C8613D" w:rsidP="00C8613D">
            <w:pPr>
              <w:pStyle w:val="ListParagraph"/>
              <w:numPr>
                <w:ilvl w:val="0"/>
                <w:numId w:val="3"/>
              </w:numPr>
            </w:pPr>
            <w:r>
              <w:t>Print using a variety of materials, objects and techniques focused on printing and rubbings.</w:t>
            </w:r>
          </w:p>
          <w:p w14:paraId="43CEC512" w14:textId="6E6B1702" w:rsidR="00C8613D" w:rsidRDefault="00C8613D" w:rsidP="00C8613D">
            <w:pPr>
              <w:pStyle w:val="ListParagraph"/>
              <w:numPr>
                <w:ilvl w:val="0"/>
                <w:numId w:val="3"/>
              </w:numPr>
            </w:pPr>
            <w:r>
              <w:t>Experiment with overprinting motifs and colour.</w:t>
            </w:r>
          </w:p>
          <w:p w14:paraId="052C6BC0" w14:textId="03409CCC" w:rsidR="00C8613D" w:rsidRPr="005630B9" w:rsidRDefault="00C8613D" w:rsidP="00C8613D">
            <w:pPr>
              <w:pStyle w:val="ListParagraph"/>
              <w:numPr>
                <w:ilvl w:val="0"/>
                <w:numId w:val="3"/>
              </w:numPr>
            </w:pPr>
            <w:r>
              <w:t xml:space="preserve">Design patterns of increasing complexity and repetition </w:t>
            </w:r>
            <w:proofErr w:type="gramStart"/>
            <w:r>
              <w:t>e.g.</w:t>
            </w:r>
            <w:proofErr w:type="gramEnd"/>
            <w:r>
              <w:t xml:space="preserve"> order, symmetry and irregularity. </w:t>
            </w:r>
          </w:p>
        </w:tc>
      </w:tr>
      <w:tr w:rsidR="00857864" w14:paraId="16A2E125" w14:textId="77777777" w:rsidTr="3BC69032">
        <w:tc>
          <w:tcPr>
            <w:tcW w:w="5104" w:type="dxa"/>
            <w:gridSpan w:val="2"/>
            <w:shd w:val="clear" w:color="auto" w:fill="F4B083" w:themeFill="accent2" w:themeFillTint="99"/>
          </w:tcPr>
          <w:p w14:paraId="51BEF1F2" w14:textId="0F98E2CF" w:rsidR="00857864" w:rsidRPr="00BC7342" w:rsidRDefault="00857864">
            <w:pPr>
              <w:rPr>
                <w:sz w:val="28"/>
                <w:szCs w:val="28"/>
              </w:rPr>
            </w:pPr>
            <w:r w:rsidRPr="00BC7342">
              <w:rPr>
                <w:sz w:val="28"/>
                <w:szCs w:val="28"/>
              </w:rPr>
              <w:t>What will I know by the end of this topic?</w:t>
            </w:r>
          </w:p>
        </w:tc>
        <w:tc>
          <w:tcPr>
            <w:tcW w:w="5386" w:type="dxa"/>
            <w:gridSpan w:val="3"/>
            <w:shd w:val="clear" w:color="auto" w:fill="F4B083" w:themeFill="accent2" w:themeFillTint="99"/>
          </w:tcPr>
          <w:p w14:paraId="40159285" w14:textId="33AF0359" w:rsidR="00857864" w:rsidRPr="00BC7342" w:rsidRDefault="00857864" w:rsidP="00BC7342">
            <w:pPr>
              <w:jc w:val="center"/>
              <w:rPr>
                <w:sz w:val="28"/>
                <w:szCs w:val="28"/>
              </w:rPr>
            </w:pPr>
            <w:r w:rsidRPr="00BC7342">
              <w:rPr>
                <w:sz w:val="28"/>
                <w:szCs w:val="28"/>
              </w:rPr>
              <w:t>Key Vocabulary</w:t>
            </w:r>
          </w:p>
        </w:tc>
      </w:tr>
      <w:tr w:rsidR="00BC7342" w14:paraId="647846A7" w14:textId="77777777" w:rsidTr="3BC69032">
        <w:trPr>
          <w:trHeight w:val="555"/>
        </w:trPr>
        <w:tc>
          <w:tcPr>
            <w:tcW w:w="5104" w:type="dxa"/>
            <w:gridSpan w:val="2"/>
            <w:vMerge w:val="restart"/>
          </w:tcPr>
          <w:p w14:paraId="797284AB" w14:textId="22372116" w:rsidR="00BC7342" w:rsidRPr="00223810" w:rsidRDefault="3BC69032" w:rsidP="3BC69032">
            <w:pPr>
              <w:rPr>
                <w:sz w:val="24"/>
                <w:szCs w:val="24"/>
              </w:rPr>
            </w:pPr>
            <w:r w:rsidRPr="00223810">
              <w:rPr>
                <w:sz w:val="24"/>
                <w:szCs w:val="24"/>
              </w:rPr>
              <w:t xml:space="preserve">Who </w:t>
            </w:r>
            <w:r w:rsidR="007A76A9">
              <w:rPr>
                <w:sz w:val="24"/>
                <w:szCs w:val="24"/>
              </w:rPr>
              <w:t>Wilhelm Kuhnert</w:t>
            </w:r>
            <w:r w:rsidRPr="00223810">
              <w:rPr>
                <w:sz w:val="24"/>
                <w:szCs w:val="24"/>
              </w:rPr>
              <w:t xml:space="preserve"> </w:t>
            </w:r>
            <w:r w:rsidR="009E51BD" w:rsidRPr="00223810">
              <w:rPr>
                <w:sz w:val="24"/>
                <w:szCs w:val="24"/>
              </w:rPr>
              <w:t>is</w:t>
            </w:r>
            <w:r w:rsidRPr="00223810">
              <w:rPr>
                <w:sz w:val="24"/>
                <w:szCs w:val="24"/>
              </w:rPr>
              <w:t xml:space="preserve"> and the type of artwork he c</w:t>
            </w:r>
            <w:r w:rsidR="009E51BD" w:rsidRPr="00223810">
              <w:rPr>
                <w:sz w:val="24"/>
                <w:szCs w:val="24"/>
              </w:rPr>
              <w:t>reated</w:t>
            </w:r>
            <w:r w:rsidR="00223810" w:rsidRPr="00223810">
              <w:rPr>
                <w:sz w:val="24"/>
                <w:szCs w:val="24"/>
              </w:rPr>
              <w:t>.</w:t>
            </w:r>
          </w:p>
          <w:p w14:paraId="6CB562B9" w14:textId="05994E65" w:rsidR="00223810" w:rsidRPr="00223810" w:rsidRDefault="00223810" w:rsidP="3BC69032">
            <w:pPr>
              <w:rPr>
                <w:sz w:val="24"/>
                <w:szCs w:val="24"/>
              </w:rPr>
            </w:pPr>
          </w:p>
          <w:p w14:paraId="0C466165" w14:textId="5B347E15" w:rsidR="007A76A9" w:rsidRDefault="007A76A9" w:rsidP="3BC69032">
            <w:pPr>
              <w:rPr>
                <w:sz w:val="24"/>
                <w:szCs w:val="24"/>
              </w:rPr>
            </w:pPr>
            <w:r>
              <w:rPr>
                <w:sz w:val="24"/>
                <w:szCs w:val="24"/>
              </w:rPr>
              <w:t>What techniques can be used in painting.</w:t>
            </w:r>
          </w:p>
          <w:p w14:paraId="0D1292F6" w14:textId="77777777" w:rsidR="007A76A9" w:rsidRDefault="007A76A9" w:rsidP="3BC69032">
            <w:pPr>
              <w:rPr>
                <w:sz w:val="24"/>
                <w:szCs w:val="24"/>
              </w:rPr>
            </w:pPr>
          </w:p>
          <w:p w14:paraId="7B49927F" w14:textId="1118D082" w:rsidR="00267676" w:rsidRDefault="007A76A9" w:rsidP="3BC69032">
            <w:pPr>
              <w:rPr>
                <w:sz w:val="24"/>
                <w:szCs w:val="24"/>
              </w:rPr>
            </w:pPr>
            <w:r>
              <w:rPr>
                <w:sz w:val="24"/>
                <w:szCs w:val="24"/>
              </w:rPr>
              <w:t>What is printing in art.</w:t>
            </w:r>
            <w:r w:rsidR="00267676">
              <w:rPr>
                <w:sz w:val="24"/>
                <w:szCs w:val="24"/>
              </w:rPr>
              <w:t xml:space="preserve"> </w:t>
            </w:r>
          </w:p>
          <w:p w14:paraId="0003C5D3" w14:textId="2BC8E4C7" w:rsidR="007A76A9" w:rsidRDefault="007A76A9" w:rsidP="3BC69032">
            <w:pPr>
              <w:rPr>
                <w:sz w:val="24"/>
                <w:szCs w:val="24"/>
              </w:rPr>
            </w:pPr>
          </w:p>
          <w:p w14:paraId="54FD77D1" w14:textId="13D24003" w:rsidR="007A76A9" w:rsidRDefault="007A76A9" w:rsidP="3BC69032">
            <w:pPr>
              <w:rPr>
                <w:sz w:val="24"/>
                <w:szCs w:val="24"/>
              </w:rPr>
            </w:pPr>
            <w:r>
              <w:rPr>
                <w:sz w:val="24"/>
                <w:szCs w:val="24"/>
              </w:rPr>
              <w:t xml:space="preserve">What the primary and secondary </w:t>
            </w:r>
            <w:r w:rsidR="002428ED">
              <w:rPr>
                <w:sz w:val="24"/>
                <w:szCs w:val="24"/>
              </w:rPr>
              <w:t xml:space="preserve">warm and cold </w:t>
            </w:r>
            <w:r>
              <w:rPr>
                <w:sz w:val="24"/>
                <w:szCs w:val="24"/>
              </w:rPr>
              <w:t>colours are.</w:t>
            </w:r>
          </w:p>
          <w:p w14:paraId="3186616D" w14:textId="0B546DB7" w:rsidR="007A76A9" w:rsidRDefault="007A76A9" w:rsidP="3BC69032">
            <w:pPr>
              <w:rPr>
                <w:sz w:val="24"/>
                <w:szCs w:val="24"/>
              </w:rPr>
            </w:pPr>
          </w:p>
          <w:p w14:paraId="18A2265C" w14:textId="03EE7E8C" w:rsidR="3BC69032" w:rsidRDefault="00267676" w:rsidP="3BC69032">
            <w:pPr>
              <w:rPr>
                <w:sz w:val="24"/>
                <w:szCs w:val="24"/>
              </w:rPr>
            </w:pPr>
            <w:r>
              <w:rPr>
                <w:sz w:val="24"/>
                <w:szCs w:val="24"/>
              </w:rPr>
              <w:t xml:space="preserve">How to </w:t>
            </w:r>
            <w:r w:rsidR="007A76A9">
              <w:rPr>
                <w:sz w:val="24"/>
                <w:szCs w:val="24"/>
              </w:rPr>
              <w:t>mix colours.</w:t>
            </w:r>
          </w:p>
          <w:p w14:paraId="6F7970F6" w14:textId="77777777" w:rsidR="002428ED" w:rsidRDefault="002428ED" w:rsidP="3BC69032">
            <w:pPr>
              <w:rPr>
                <w:sz w:val="24"/>
                <w:szCs w:val="24"/>
              </w:rPr>
            </w:pPr>
          </w:p>
          <w:p w14:paraId="01A40058" w14:textId="54344519" w:rsidR="00BC7342" w:rsidRPr="00223810" w:rsidRDefault="3BC69032" w:rsidP="007A76A9">
            <w:pPr>
              <w:rPr>
                <w:sz w:val="24"/>
                <w:szCs w:val="24"/>
              </w:rPr>
            </w:pPr>
            <w:r w:rsidRPr="00223810">
              <w:rPr>
                <w:sz w:val="24"/>
                <w:szCs w:val="24"/>
              </w:rPr>
              <w:t>How to review what they and others have done and say what they think and feel about it</w:t>
            </w:r>
            <w:r w:rsidR="00223810" w:rsidRPr="00223810">
              <w:rPr>
                <w:sz w:val="24"/>
                <w:szCs w:val="24"/>
              </w:rPr>
              <w:t>.</w:t>
            </w:r>
          </w:p>
        </w:tc>
        <w:tc>
          <w:tcPr>
            <w:tcW w:w="1842" w:type="dxa"/>
            <w:shd w:val="clear" w:color="auto" w:fill="F4B083" w:themeFill="accent2" w:themeFillTint="99"/>
          </w:tcPr>
          <w:p w14:paraId="0BADD06B" w14:textId="59A56EE4" w:rsidR="00BC7342" w:rsidRPr="00223810" w:rsidRDefault="007A76A9">
            <w:pPr>
              <w:rPr>
                <w:sz w:val="24"/>
                <w:szCs w:val="24"/>
              </w:rPr>
            </w:pPr>
            <w:r>
              <w:rPr>
                <w:sz w:val="24"/>
                <w:szCs w:val="24"/>
              </w:rPr>
              <w:t>Painting</w:t>
            </w:r>
          </w:p>
        </w:tc>
        <w:tc>
          <w:tcPr>
            <w:tcW w:w="3544" w:type="dxa"/>
            <w:gridSpan w:val="2"/>
          </w:tcPr>
          <w:p w14:paraId="26213EF0" w14:textId="36F07896" w:rsidR="00BC7342" w:rsidRPr="007A76A9" w:rsidRDefault="007A76A9" w:rsidP="3BC69032">
            <w:pPr>
              <w:rPr>
                <w:rFonts w:eastAsia="Calibri" w:cstheme="minorHAnsi"/>
                <w:sz w:val="16"/>
                <w:szCs w:val="16"/>
              </w:rPr>
            </w:pPr>
            <w:r>
              <w:rPr>
                <w:rFonts w:cstheme="minorHAnsi"/>
                <w:color w:val="202124"/>
                <w:sz w:val="16"/>
                <w:szCs w:val="16"/>
                <w:shd w:val="clear" w:color="auto" w:fill="FFFFFF"/>
              </w:rPr>
              <w:t>T</w:t>
            </w:r>
            <w:r w:rsidRPr="007A76A9">
              <w:rPr>
                <w:rFonts w:cstheme="minorHAnsi"/>
                <w:color w:val="202124"/>
                <w:sz w:val="16"/>
                <w:szCs w:val="16"/>
                <w:shd w:val="clear" w:color="auto" w:fill="FFFFFF"/>
              </w:rPr>
              <w:t>he action or skill of using paint, either in a picture or as decoration.</w:t>
            </w:r>
          </w:p>
        </w:tc>
      </w:tr>
      <w:tr w:rsidR="00BC7342" w14:paraId="3E91E516" w14:textId="77777777" w:rsidTr="3BC69032">
        <w:trPr>
          <w:trHeight w:val="555"/>
        </w:trPr>
        <w:tc>
          <w:tcPr>
            <w:tcW w:w="5104" w:type="dxa"/>
            <w:gridSpan w:val="2"/>
            <w:vMerge/>
          </w:tcPr>
          <w:p w14:paraId="753B6578" w14:textId="77777777" w:rsidR="00BC7342" w:rsidRPr="00223810" w:rsidRDefault="00BC7342">
            <w:pPr>
              <w:rPr>
                <w:sz w:val="24"/>
                <w:szCs w:val="24"/>
              </w:rPr>
            </w:pPr>
          </w:p>
        </w:tc>
        <w:tc>
          <w:tcPr>
            <w:tcW w:w="1842" w:type="dxa"/>
            <w:shd w:val="clear" w:color="auto" w:fill="F4B083" w:themeFill="accent2" w:themeFillTint="99"/>
          </w:tcPr>
          <w:p w14:paraId="02B0AB3A" w14:textId="35435585" w:rsidR="00BC7342" w:rsidRPr="00223810" w:rsidRDefault="007A76A9">
            <w:pPr>
              <w:rPr>
                <w:sz w:val="24"/>
                <w:szCs w:val="24"/>
              </w:rPr>
            </w:pPr>
            <w:r>
              <w:rPr>
                <w:sz w:val="24"/>
                <w:szCs w:val="24"/>
              </w:rPr>
              <w:t>Printing</w:t>
            </w:r>
          </w:p>
        </w:tc>
        <w:tc>
          <w:tcPr>
            <w:tcW w:w="3544" w:type="dxa"/>
            <w:gridSpan w:val="2"/>
          </w:tcPr>
          <w:p w14:paraId="4EA582A5" w14:textId="67157E56" w:rsidR="00BC7342" w:rsidRPr="007A76A9" w:rsidRDefault="007A76A9" w:rsidP="3BC69032">
            <w:pPr>
              <w:rPr>
                <w:rFonts w:eastAsia="Calibri" w:cstheme="minorHAnsi"/>
                <w:sz w:val="16"/>
                <w:szCs w:val="16"/>
              </w:rPr>
            </w:pPr>
            <w:r w:rsidRPr="007A76A9">
              <w:rPr>
                <w:rFonts w:cstheme="minorHAnsi"/>
                <w:color w:val="202124"/>
                <w:sz w:val="16"/>
                <w:szCs w:val="16"/>
                <w:shd w:val="clear" w:color="auto" w:fill="FFFFFF"/>
              </w:rPr>
              <w:t>Printing is the process of making images that can be transferred onto other surfaces. It can be used to make one or more identical images or to create repeating patterns on papers and textiles</w:t>
            </w:r>
            <w:r>
              <w:rPr>
                <w:rFonts w:cstheme="minorHAnsi"/>
                <w:color w:val="202124"/>
                <w:sz w:val="16"/>
                <w:szCs w:val="16"/>
                <w:shd w:val="clear" w:color="auto" w:fill="FFFFFF"/>
              </w:rPr>
              <w:t>.</w:t>
            </w:r>
          </w:p>
        </w:tc>
      </w:tr>
      <w:tr w:rsidR="00BC7342" w14:paraId="4B4D8F93" w14:textId="77777777" w:rsidTr="3BC69032">
        <w:trPr>
          <w:trHeight w:val="555"/>
        </w:trPr>
        <w:tc>
          <w:tcPr>
            <w:tcW w:w="5104" w:type="dxa"/>
            <w:gridSpan w:val="2"/>
            <w:vMerge/>
          </w:tcPr>
          <w:p w14:paraId="71E94E9C" w14:textId="77777777" w:rsidR="00BC7342" w:rsidRPr="00223810" w:rsidRDefault="00BC7342">
            <w:pPr>
              <w:rPr>
                <w:sz w:val="24"/>
                <w:szCs w:val="24"/>
              </w:rPr>
            </w:pPr>
          </w:p>
        </w:tc>
        <w:tc>
          <w:tcPr>
            <w:tcW w:w="1842" w:type="dxa"/>
            <w:shd w:val="clear" w:color="auto" w:fill="F4B083" w:themeFill="accent2" w:themeFillTint="99"/>
          </w:tcPr>
          <w:p w14:paraId="1E79AF75" w14:textId="27213679" w:rsidR="00BC7342" w:rsidRPr="00223810" w:rsidRDefault="007A76A9">
            <w:pPr>
              <w:rPr>
                <w:sz w:val="24"/>
                <w:szCs w:val="24"/>
              </w:rPr>
            </w:pPr>
            <w:r>
              <w:rPr>
                <w:sz w:val="24"/>
                <w:szCs w:val="24"/>
              </w:rPr>
              <w:t>Primary colours</w:t>
            </w:r>
          </w:p>
        </w:tc>
        <w:tc>
          <w:tcPr>
            <w:tcW w:w="3544" w:type="dxa"/>
            <w:gridSpan w:val="2"/>
          </w:tcPr>
          <w:p w14:paraId="3D4CEDDA" w14:textId="77494635" w:rsidR="00BC7342" w:rsidRPr="007A76A9" w:rsidRDefault="007A76A9" w:rsidP="3BC69032">
            <w:pPr>
              <w:rPr>
                <w:rFonts w:eastAsia="Calibri" w:cstheme="minorHAnsi"/>
                <w:sz w:val="16"/>
                <w:szCs w:val="16"/>
              </w:rPr>
            </w:pPr>
            <w:r w:rsidRPr="007A76A9">
              <w:rPr>
                <w:rFonts w:eastAsia="Calibri" w:cstheme="minorHAnsi"/>
                <w:sz w:val="16"/>
                <w:szCs w:val="16"/>
              </w:rPr>
              <w:t xml:space="preserve">A </w:t>
            </w:r>
            <w:r w:rsidRPr="007A76A9">
              <w:rPr>
                <w:rFonts w:eastAsia="Calibri" w:cstheme="minorHAnsi"/>
                <w:sz w:val="16"/>
                <w:szCs w:val="16"/>
              </w:rPr>
              <w:t>group of colours from which all other colours can be obtained by mixing.</w:t>
            </w:r>
          </w:p>
        </w:tc>
      </w:tr>
      <w:tr w:rsidR="00BC7342" w14:paraId="59C46CDB" w14:textId="77777777" w:rsidTr="3BC69032">
        <w:trPr>
          <w:trHeight w:val="555"/>
        </w:trPr>
        <w:tc>
          <w:tcPr>
            <w:tcW w:w="5104" w:type="dxa"/>
            <w:gridSpan w:val="2"/>
            <w:vMerge/>
          </w:tcPr>
          <w:p w14:paraId="73A594D4" w14:textId="77777777" w:rsidR="00BC7342" w:rsidRPr="00223810" w:rsidRDefault="00BC7342">
            <w:pPr>
              <w:rPr>
                <w:sz w:val="24"/>
                <w:szCs w:val="24"/>
              </w:rPr>
            </w:pPr>
          </w:p>
        </w:tc>
        <w:tc>
          <w:tcPr>
            <w:tcW w:w="1842" w:type="dxa"/>
            <w:shd w:val="clear" w:color="auto" w:fill="F4B083" w:themeFill="accent2" w:themeFillTint="99"/>
          </w:tcPr>
          <w:p w14:paraId="324B6E65" w14:textId="731F4517" w:rsidR="00BC7342" w:rsidRPr="00223810" w:rsidRDefault="007A76A9">
            <w:pPr>
              <w:rPr>
                <w:sz w:val="24"/>
                <w:szCs w:val="24"/>
              </w:rPr>
            </w:pPr>
            <w:r>
              <w:rPr>
                <w:sz w:val="24"/>
                <w:szCs w:val="24"/>
              </w:rPr>
              <w:t>Secondary colours</w:t>
            </w:r>
          </w:p>
        </w:tc>
        <w:tc>
          <w:tcPr>
            <w:tcW w:w="3544" w:type="dxa"/>
            <w:gridSpan w:val="2"/>
          </w:tcPr>
          <w:p w14:paraId="12D6E964" w14:textId="26303891" w:rsidR="00BC7342" w:rsidRPr="007A76A9" w:rsidRDefault="007A76A9" w:rsidP="3BC69032">
            <w:pPr>
              <w:rPr>
                <w:rFonts w:eastAsia="Calibri" w:cstheme="minorHAnsi"/>
                <w:sz w:val="16"/>
                <w:szCs w:val="16"/>
              </w:rPr>
            </w:pPr>
            <w:r w:rsidRPr="007A76A9">
              <w:rPr>
                <w:rFonts w:eastAsia="Calibri" w:cstheme="minorHAnsi"/>
                <w:sz w:val="16"/>
                <w:szCs w:val="16"/>
              </w:rPr>
              <w:t xml:space="preserve">A </w:t>
            </w:r>
            <w:r w:rsidRPr="007A76A9">
              <w:rPr>
                <w:rFonts w:eastAsia="Calibri" w:cstheme="minorHAnsi"/>
                <w:sz w:val="16"/>
                <w:szCs w:val="16"/>
              </w:rPr>
              <w:t>colour resulting from the mixing of two primary colours.</w:t>
            </w:r>
          </w:p>
        </w:tc>
      </w:tr>
      <w:tr w:rsidR="00BC7342" w14:paraId="50DE889F" w14:textId="77777777" w:rsidTr="3BC69032">
        <w:trPr>
          <w:trHeight w:val="555"/>
        </w:trPr>
        <w:tc>
          <w:tcPr>
            <w:tcW w:w="5104" w:type="dxa"/>
            <w:gridSpan w:val="2"/>
            <w:vMerge/>
          </w:tcPr>
          <w:p w14:paraId="082A7A54" w14:textId="77777777" w:rsidR="00BC7342" w:rsidRPr="00223810" w:rsidRDefault="00BC7342">
            <w:pPr>
              <w:rPr>
                <w:sz w:val="24"/>
                <w:szCs w:val="24"/>
              </w:rPr>
            </w:pPr>
          </w:p>
        </w:tc>
        <w:tc>
          <w:tcPr>
            <w:tcW w:w="1842" w:type="dxa"/>
            <w:shd w:val="clear" w:color="auto" w:fill="F4B083" w:themeFill="accent2" w:themeFillTint="99"/>
          </w:tcPr>
          <w:p w14:paraId="60A3A4AE" w14:textId="73E1BC73" w:rsidR="00BC7342" w:rsidRPr="00223810" w:rsidRDefault="007A76A9">
            <w:pPr>
              <w:rPr>
                <w:sz w:val="24"/>
                <w:szCs w:val="24"/>
              </w:rPr>
            </w:pPr>
            <w:r>
              <w:rPr>
                <w:sz w:val="24"/>
                <w:szCs w:val="24"/>
              </w:rPr>
              <w:t>Warm / cold colours</w:t>
            </w:r>
          </w:p>
        </w:tc>
        <w:tc>
          <w:tcPr>
            <w:tcW w:w="3544" w:type="dxa"/>
            <w:gridSpan w:val="2"/>
          </w:tcPr>
          <w:p w14:paraId="769EC1B4" w14:textId="3D64650F" w:rsidR="00BC7342" w:rsidRPr="007A76A9" w:rsidRDefault="007A76A9" w:rsidP="3BC69032">
            <w:pPr>
              <w:rPr>
                <w:rFonts w:cstheme="minorHAnsi"/>
                <w:color w:val="231F20"/>
                <w:sz w:val="16"/>
                <w:szCs w:val="16"/>
              </w:rPr>
            </w:pPr>
            <w:r w:rsidRPr="007A76A9">
              <w:rPr>
                <w:rStyle w:val="Strong"/>
                <w:rFonts w:cstheme="minorHAnsi"/>
                <w:color w:val="231F20"/>
                <w:sz w:val="16"/>
                <w:szCs w:val="16"/>
              </w:rPr>
              <w:t>Warm</w:t>
            </w:r>
            <w:r w:rsidRPr="007A76A9">
              <w:rPr>
                <w:rFonts w:cstheme="minorHAnsi"/>
                <w:color w:val="231F20"/>
                <w:sz w:val="16"/>
                <w:szCs w:val="16"/>
              </w:rPr>
              <w:t xml:space="preserve"> colours remind us of things associated with the concept of heat such as summer, beaches, the </w:t>
            </w:r>
            <w:proofErr w:type="gramStart"/>
            <w:r w:rsidRPr="007A76A9">
              <w:rPr>
                <w:rFonts w:cstheme="minorHAnsi"/>
                <w:color w:val="231F20"/>
                <w:sz w:val="16"/>
                <w:szCs w:val="16"/>
              </w:rPr>
              <w:t>sun</w:t>
            </w:r>
            <w:proofErr w:type="gramEnd"/>
            <w:r w:rsidRPr="007A76A9">
              <w:rPr>
                <w:rFonts w:cstheme="minorHAnsi"/>
                <w:color w:val="231F20"/>
                <w:sz w:val="16"/>
                <w:szCs w:val="16"/>
              </w:rPr>
              <w:t xml:space="preserve"> and fire.</w:t>
            </w:r>
          </w:p>
          <w:p w14:paraId="00F1A1F3" w14:textId="188B66B9" w:rsidR="007A76A9" w:rsidRPr="007A76A9" w:rsidRDefault="007A76A9" w:rsidP="3BC69032">
            <w:pPr>
              <w:rPr>
                <w:rFonts w:eastAsia="Calibri" w:cstheme="minorHAnsi"/>
                <w:b/>
                <w:bCs/>
                <w:sz w:val="16"/>
                <w:szCs w:val="16"/>
              </w:rPr>
            </w:pPr>
            <w:r w:rsidRPr="007A76A9">
              <w:rPr>
                <w:rStyle w:val="Strong"/>
                <w:rFonts w:cstheme="minorHAnsi"/>
                <w:color w:val="231F20"/>
                <w:sz w:val="16"/>
                <w:szCs w:val="16"/>
              </w:rPr>
              <w:t>Cool</w:t>
            </w:r>
            <w:r w:rsidRPr="007A76A9">
              <w:rPr>
                <w:rFonts w:cstheme="minorHAnsi"/>
                <w:color w:val="231F20"/>
                <w:sz w:val="16"/>
                <w:szCs w:val="16"/>
              </w:rPr>
              <w:t xml:space="preserve"> colours remind us of things associated with the absence of heat – such as winter, </w:t>
            </w:r>
            <w:proofErr w:type="gramStart"/>
            <w:r w:rsidRPr="007A76A9">
              <w:rPr>
                <w:rFonts w:cstheme="minorHAnsi"/>
                <w:color w:val="231F20"/>
                <w:sz w:val="16"/>
                <w:szCs w:val="16"/>
              </w:rPr>
              <w:t>ic</w:t>
            </w:r>
            <w:r w:rsidRPr="007A76A9">
              <w:rPr>
                <w:rFonts w:cstheme="minorHAnsi"/>
                <w:color w:val="231F20"/>
                <w:sz w:val="16"/>
                <w:szCs w:val="16"/>
              </w:rPr>
              <w:t>e</w:t>
            </w:r>
            <w:proofErr w:type="gramEnd"/>
            <w:r w:rsidRPr="007A76A9">
              <w:rPr>
                <w:rFonts w:cstheme="minorHAnsi"/>
                <w:color w:val="231F20"/>
                <w:sz w:val="16"/>
                <w:szCs w:val="16"/>
              </w:rPr>
              <w:t xml:space="preserve"> and </w:t>
            </w:r>
            <w:r w:rsidRPr="007A76A9">
              <w:rPr>
                <w:rFonts w:cstheme="minorHAnsi"/>
                <w:color w:val="231F20"/>
                <w:sz w:val="16"/>
                <w:szCs w:val="16"/>
              </w:rPr>
              <w:t>water</w:t>
            </w:r>
            <w:r w:rsidRPr="007A76A9">
              <w:rPr>
                <w:rFonts w:cstheme="minorHAnsi"/>
                <w:color w:val="231F20"/>
                <w:sz w:val="16"/>
                <w:szCs w:val="16"/>
              </w:rPr>
              <w:t>.</w:t>
            </w:r>
          </w:p>
        </w:tc>
      </w:tr>
      <w:tr w:rsidR="00BC7342" w14:paraId="47C0F388" w14:textId="77777777" w:rsidTr="3BC69032">
        <w:trPr>
          <w:trHeight w:val="555"/>
        </w:trPr>
        <w:tc>
          <w:tcPr>
            <w:tcW w:w="5104" w:type="dxa"/>
            <w:gridSpan w:val="2"/>
            <w:vMerge/>
          </w:tcPr>
          <w:p w14:paraId="2AFDFF3E" w14:textId="77777777" w:rsidR="00BC7342" w:rsidRPr="00223810" w:rsidRDefault="00BC7342">
            <w:pPr>
              <w:rPr>
                <w:sz w:val="24"/>
                <w:szCs w:val="24"/>
              </w:rPr>
            </w:pPr>
          </w:p>
        </w:tc>
        <w:tc>
          <w:tcPr>
            <w:tcW w:w="1842" w:type="dxa"/>
            <w:shd w:val="clear" w:color="auto" w:fill="F4B083" w:themeFill="accent2" w:themeFillTint="99"/>
          </w:tcPr>
          <w:p w14:paraId="6D35A558" w14:textId="4A35DDB9" w:rsidR="00BC7342" w:rsidRPr="00223810" w:rsidRDefault="007A76A9">
            <w:pPr>
              <w:rPr>
                <w:sz w:val="24"/>
                <w:szCs w:val="24"/>
              </w:rPr>
            </w:pPr>
            <w:r>
              <w:rPr>
                <w:sz w:val="24"/>
                <w:szCs w:val="24"/>
              </w:rPr>
              <w:t>Pattern</w:t>
            </w:r>
          </w:p>
        </w:tc>
        <w:tc>
          <w:tcPr>
            <w:tcW w:w="3544" w:type="dxa"/>
            <w:gridSpan w:val="2"/>
          </w:tcPr>
          <w:p w14:paraId="3E15072C" w14:textId="424EE0DE" w:rsidR="00BC7342" w:rsidRPr="007A76A9" w:rsidRDefault="007A76A9" w:rsidP="3BC69032">
            <w:pPr>
              <w:rPr>
                <w:rFonts w:eastAsia="Calibri" w:cstheme="minorHAnsi"/>
                <w:sz w:val="16"/>
                <w:szCs w:val="16"/>
              </w:rPr>
            </w:pPr>
            <w:r w:rsidRPr="007A76A9">
              <w:rPr>
                <w:rFonts w:eastAsia="Calibri" w:cstheme="minorHAnsi"/>
                <w:sz w:val="16"/>
                <w:szCs w:val="16"/>
              </w:rPr>
              <w:t xml:space="preserve">A </w:t>
            </w:r>
            <w:r w:rsidRPr="007A76A9">
              <w:rPr>
                <w:rFonts w:eastAsia="Calibri" w:cstheme="minorHAnsi"/>
                <w:sz w:val="16"/>
                <w:szCs w:val="16"/>
              </w:rPr>
              <w:t>repeated decorative design</w:t>
            </w:r>
            <w:r>
              <w:rPr>
                <w:rFonts w:eastAsia="Calibri" w:cstheme="minorHAnsi"/>
                <w:sz w:val="16"/>
                <w:szCs w:val="16"/>
              </w:rPr>
              <w:t>.</w:t>
            </w:r>
          </w:p>
        </w:tc>
      </w:tr>
    </w:tbl>
    <w:p w14:paraId="67DA60B1" w14:textId="77777777" w:rsidR="00372E5A" w:rsidRDefault="00372E5A" w:rsidP="00223810"/>
    <w:sectPr w:rsidR="00372E5A">
      <w:headerReference w:type="default" r:id="rId1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471E716" w14:textId="77777777" w:rsidR="00BC7342" w:rsidRDefault="00BC7342" w:rsidP="00BC7342">
      <w:pPr>
        <w:spacing w:after="0" w:line="240" w:lineRule="auto"/>
      </w:pPr>
      <w:r>
        <w:separator/>
      </w:r>
    </w:p>
  </w:endnote>
  <w:endnote w:type="continuationSeparator" w:id="0">
    <w:p w14:paraId="0FEF3E6B" w14:textId="77777777" w:rsidR="00BC7342" w:rsidRDefault="00BC7342" w:rsidP="00BC734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Yu Mincho">
    <w:charset w:val="80"/>
    <w:family w:val="roman"/>
    <w:pitch w:val="variable"/>
    <w:sig w:usb0="800002E7" w:usb1="2AC7FCFF" w:usb2="00000012" w:usb3="00000000" w:csb0="0002009F" w:csb1="00000000"/>
  </w:font>
  <w:font w:name="Calibri Light">
    <w:panose1 w:val="020F0302020204030204"/>
    <w:charset w:val="00"/>
    <w:family w:val="swiss"/>
    <w:pitch w:val="variable"/>
    <w:sig w:usb0="E4002EFF" w:usb1="C000247B" w:usb2="00000009" w:usb3="00000000" w:csb0="000001FF" w:csb1="00000000"/>
  </w:font>
  <w:font w:name="Yu Gothic Light">
    <w:panose1 w:val="020B0300000000000000"/>
    <w:charset w:val="80"/>
    <w:family w:val="swiss"/>
    <w:pitch w:val="variable"/>
    <w:sig w:usb0="E00002FF" w:usb1="2AC7FDFF" w:usb2="00000016"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4149EA2" w14:textId="77777777" w:rsidR="00BC7342" w:rsidRDefault="00BC7342" w:rsidP="00BC7342">
      <w:pPr>
        <w:spacing w:after="0" w:line="240" w:lineRule="auto"/>
      </w:pPr>
      <w:r>
        <w:separator/>
      </w:r>
    </w:p>
  </w:footnote>
  <w:footnote w:type="continuationSeparator" w:id="0">
    <w:p w14:paraId="4B840C02" w14:textId="77777777" w:rsidR="00BC7342" w:rsidRDefault="00BC7342" w:rsidP="00BC734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9BC0C19" w14:textId="18076818" w:rsidR="00BC7342" w:rsidRDefault="00BC7342">
    <w:pPr>
      <w:pStyle w:val="Header"/>
    </w:pPr>
    <w:r>
      <w:rPr>
        <w:noProof/>
      </w:rPr>
      <w:drawing>
        <wp:anchor distT="0" distB="0" distL="114300" distR="114300" simplePos="0" relativeHeight="251659264" behindDoc="1" locked="0" layoutInCell="1" allowOverlap="1" wp14:anchorId="13A105BD" wp14:editId="66B6AE81">
          <wp:simplePos x="0" y="0"/>
          <wp:positionH relativeFrom="column">
            <wp:posOffset>-716280</wp:posOffset>
          </wp:positionH>
          <wp:positionV relativeFrom="paragraph">
            <wp:posOffset>-342900</wp:posOffset>
          </wp:positionV>
          <wp:extent cx="815340" cy="741458"/>
          <wp:effectExtent l="0" t="0" r="3810" b="1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15340" cy="741458"/>
                  </a:xfrm>
                  <a:prstGeom prst="rect">
                    <a:avLst/>
                  </a:prstGeom>
                  <a:noFill/>
                  <a:ln>
                    <a:noFill/>
                  </a:ln>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660288" behindDoc="1" locked="0" layoutInCell="1" allowOverlap="1" wp14:anchorId="064E6CCE" wp14:editId="3EFAAA8A">
          <wp:simplePos x="0" y="0"/>
          <wp:positionH relativeFrom="column">
            <wp:posOffset>5509260</wp:posOffset>
          </wp:positionH>
          <wp:positionV relativeFrom="paragraph">
            <wp:posOffset>-327660</wp:posOffset>
          </wp:positionV>
          <wp:extent cx="960120" cy="708123"/>
          <wp:effectExtent l="0" t="0" r="0" b="0"/>
          <wp:wrapTight wrapText="bothSides">
            <wp:wrapPolygon edited="0">
              <wp:start x="15857" y="581"/>
              <wp:lineTo x="8571" y="3487"/>
              <wp:lineTo x="0" y="8136"/>
              <wp:lineTo x="0" y="14529"/>
              <wp:lineTo x="7714" y="19178"/>
              <wp:lineTo x="12857" y="20341"/>
              <wp:lineTo x="16714" y="20341"/>
              <wp:lineTo x="18429" y="19178"/>
              <wp:lineTo x="20571" y="13948"/>
              <wp:lineTo x="18857" y="581"/>
              <wp:lineTo x="15857" y="581"/>
            </wp:wrapPolygon>
          </wp:wrapTight>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secat.png"/>
                  <pic:cNvPicPr/>
                </pic:nvPicPr>
                <pic:blipFill>
                  <a:blip r:embed="rId2" cstate="print">
                    <a:extLst>
                      <a:ext uri="{28A0092B-C50C-407E-A947-70E740481C1C}">
                        <a14:useLocalDpi xmlns:a14="http://schemas.microsoft.com/office/drawing/2010/main" val="0"/>
                      </a:ext>
                    </a:extLst>
                  </a:blip>
                  <a:stretch>
                    <a:fillRect/>
                  </a:stretch>
                </pic:blipFill>
                <pic:spPr>
                  <a:xfrm>
                    <a:off x="0" y="0"/>
                    <a:ext cx="960120" cy="708123"/>
                  </a:xfrm>
                  <a:prstGeom prst="rect">
                    <a:avLst/>
                  </a:prstGeom>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5D71A97"/>
    <w:multiLevelType w:val="hybridMultilevel"/>
    <w:tmpl w:val="FFFFFFFF"/>
    <w:lvl w:ilvl="0" w:tplc="6BFE7660">
      <w:start w:val="1"/>
      <w:numFmt w:val="bullet"/>
      <w:lvlText w:val="-"/>
      <w:lvlJc w:val="left"/>
      <w:pPr>
        <w:ind w:left="720" w:hanging="360"/>
      </w:pPr>
      <w:rPr>
        <w:rFonts w:ascii="Calibri" w:hAnsi="Calibri" w:hint="default"/>
      </w:rPr>
    </w:lvl>
    <w:lvl w:ilvl="1" w:tplc="D7346528">
      <w:start w:val="1"/>
      <w:numFmt w:val="bullet"/>
      <w:lvlText w:val="o"/>
      <w:lvlJc w:val="left"/>
      <w:pPr>
        <w:ind w:left="1440" w:hanging="360"/>
      </w:pPr>
      <w:rPr>
        <w:rFonts w:ascii="Courier New" w:hAnsi="Courier New" w:hint="default"/>
      </w:rPr>
    </w:lvl>
    <w:lvl w:ilvl="2" w:tplc="162AC83A">
      <w:start w:val="1"/>
      <w:numFmt w:val="bullet"/>
      <w:lvlText w:val=""/>
      <w:lvlJc w:val="left"/>
      <w:pPr>
        <w:ind w:left="2160" w:hanging="360"/>
      </w:pPr>
      <w:rPr>
        <w:rFonts w:ascii="Wingdings" w:hAnsi="Wingdings" w:hint="default"/>
      </w:rPr>
    </w:lvl>
    <w:lvl w:ilvl="3" w:tplc="093476A8">
      <w:start w:val="1"/>
      <w:numFmt w:val="bullet"/>
      <w:lvlText w:val=""/>
      <w:lvlJc w:val="left"/>
      <w:pPr>
        <w:ind w:left="2880" w:hanging="360"/>
      </w:pPr>
      <w:rPr>
        <w:rFonts w:ascii="Symbol" w:hAnsi="Symbol" w:hint="default"/>
      </w:rPr>
    </w:lvl>
    <w:lvl w:ilvl="4" w:tplc="7876CB16">
      <w:start w:val="1"/>
      <w:numFmt w:val="bullet"/>
      <w:lvlText w:val="o"/>
      <w:lvlJc w:val="left"/>
      <w:pPr>
        <w:ind w:left="3600" w:hanging="360"/>
      </w:pPr>
      <w:rPr>
        <w:rFonts w:ascii="Courier New" w:hAnsi="Courier New" w:hint="default"/>
      </w:rPr>
    </w:lvl>
    <w:lvl w:ilvl="5" w:tplc="A92C6670">
      <w:start w:val="1"/>
      <w:numFmt w:val="bullet"/>
      <w:lvlText w:val=""/>
      <w:lvlJc w:val="left"/>
      <w:pPr>
        <w:ind w:left="4320" w:hanging="360"/>
      </w:pPr>
      <w:rPr>
        <w:rFonts w:ascii="Wingdings" w:hAnsi="Wingdings" w:hint="default"/>
      </w:rPr>
    </w:lvl>
    <w:lvl w:ilvl="6" w:tplc="32FEC974">
      <w:start w:val="1"/>
      <w:numFmt w:val="bullet"/>
      <w:lvlText w:val=""/>
      <w:lvlJc w:val="left"/>
      <w:pPr>
        <w:ind w:left="5040" w:hanging="360"/>
      </w:pPr>
      <w:rPr>
        <w:rFonts w:ascii="Symbol" w:hAnsi="Symbol" w:hint="default"/>
      </w:rPr>
    </w:lvl>
    <w:lvl w:ilvl="7" w:tplc="E954CFCA">
      <w:start w:val="1"/>
      <w:numFmt w:val="bullet"/>
      <w:lvlText w:val="o"/>
      <w:lvlJc w:val="left"/>
      <w:pPr>
        <w:ind w:left="5760" w:hanging="360"/>
      </w:pPr>
      <w:rPr>
        <w:rFonts w:ascii="Courier New" w:hAnsi="Courier New" w:hint="default"/>
      </w:rPr>
    </w:lvl>
    <w:lvl w:ilvl="8" w:tplc="10607394">
      <w:start w:val="1"/>
      <w:numFmt w:val="bullet"/>
      <w:lvlText w:val=""/>
      <w:lvlJc w:val="left"/>
      <w:pPr>
        <w:ind w:left="6480" w:hanging="360"/>
      </w:pPr>
      <w:rPr>
        <w:rFonts w:ascii="Wingdings" w:hAnsi="Wingdings" w:hint="default"/>
      </w:rPr>
    </w:lvl>
  </w:abstractNum>
  <w:abstractNum w:abstractNumId="1" w15:restartNumberingAfterBreak="0">
    <w:nsid w:val="6BCB2580"/>
    <w:multiLevelType w:val="hybridMultilevel"/>
    <w:tmpl w:val="D08AE93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6FA26F15"/>
    <w:multiLevelType w:val="hybridMultilevel"/>
    <w:tmpl w:val="A66ABF3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7C7D2804"/>
    <w:multiLevelType w:val="hybridMultilevel"/>
    <w:tmpl w:val="228835B6"/>
    <w:lvl w:ilvl="0" w:tplc="5868E85E">
      <w:start w:val="15"/>
      <w:numFmt w:val="bullet"/>
      <w:lvlText w:val=""/>
      <w:lvlJc w:val="left"/>
      <w:pPr>
        <w:ind w:left="720" w:hanging="360"/>
      </w:pPr>
      <w:rPr>
        <w:rFonts w:ascii="Symbol" w:eastAsiaTheme="minorHAnsi" w:hAnsi="Symbol"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3"/>
  </w:num>
  <w:num w:numId="3">
    <w:abstractNumId w:val="1"/>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57864"/>
    <w:rsid w:val="00176A02"/>
    <w:rsid w:val="00223810"/>
    <w:rsid w:val="002428ED"/>
    <w:rsid w:val="00267676"/>
    <w:rsid w:val="002C162F"/>
    <w:rsid w:val="00372E5A"/>
    <w:rsid w:val="00384D73"/>
    <w:rsid w:val="00394543"/>
    <w:rsid w:val="005630B9"/>
    <w:rsid w:val="00576296"/>
    <w:rsid w:val="00603641"/>
    <w:rsid w:val="00627477"/>
    <w:rsid w:val="00636929"/>
    <w:rsid w:val="00772B44"/>
    <w:rsid w:val="007A76A9"/>
    <w:rsid w:val="008443EE"/>
    <w:rsid w:val="00857864"/>
    <w:rsid w:val="00901593"/>
    <w:rsid w:val="009D09FF"/>
    <w:rsid w:val="009E51BD"/>
    <w:rsid w:val="00AD5386"/>
    <w:rsid w:val="00AF3555"/>
    <w:rsid w:val="00B124CA"/>
    <w:rsid w:val="00BC7342"/>
    <w:rsid w:val="00C444D8"/>
    <w:rsid w:val="00C82D84"/>
    <w:rsid w:val="00C8613D"/>
    <w:rsid w:val="00C91579"/>
    <w:rsid w:val="00E22698"/>
    <w:rsid w:val="00F4423C"/>
    <w:rsid w:val="15F8EFC8"/>
    <w:rsid w:val="3BC69032"/>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8A140F4"/>
  <w15:chartTrackingRefBased/>
  <w15:docId w15:val="{0566B4D4-E0E5-4C04-99ED-0E473A750C4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Calendar2">
    <w:name w:val="Calendar 2"/>
    <w:basedOn w:val="TableNormal"/>
    <w:uiPriority w:val="99"/>
    <w:qFormat/>
    <w:rsid w:val="00857864"/>
    <w:pPr>
      <w:spacing w:after="0" w:line="240" w:lineRule="auto"/>
      <w:jc w:val="center"/>
    </w:pPr>
    <w:rPr>
      <w:rFonts w:eastAsiaTheme="minorEastAsia"/>
      <w:sz w:val="28"/>
      <w:szCs w:val="28"/>
      <w:lang w:val="en-US"/>
    </w:rPr>
    <w:tblPr>
      <w:tblBorders>
        <w:insideV w:val="single" w:sz="4" w:space="0" w:color="8EAADB" w:themeColor="accent1" w:themeTint="99"/>
      </w:tblBorders>
    </w:tblPr>
    <w:tblStylePr w:type="firstRow">
      <w:rPr>
        <w:rFonts w:asciiTheme="majorHAnsi" w:hAnsiTheme="majorHAnsi"/>
        <w:b w:val="0"/>
        <w:i w:val="0"/>
        <w:caps/>
        <w:smallCaps w:val="0"/>
        <w:color w:val="4472C4" w:themeColor="accent1"/>
        <w:spacing w:val="20"/>
        <w:sz w:val="32"/>
      </w:rPr>
      <w:tblPr/>
      <w:tcPr>
        <w:tcBorders>
          <w:top w:val="nil"/>
          <w:left w:val="nil"/>
          <w:bottom w:val="nil"/>
          <w:right w:val="nil"/>
          <w:insideH w:val="nil"/>
          <w:insideV w:val="nil"/>
          <w:tl2br w:val="nil"/>
          <w:tr2bl w:val="nil"/>
        </w:tcBorders>
      </w:tcPr>
    </w:tblStylePr>
  </w:style>
  <w:style w:type="table" w:styleId="TableGrid">
    <w:name w:val="Table Grid"/>
    <w:basedOn w:val="TableNormal"/>
    <w:uiPriority w:val="39"/>
    <w:rsid w:val="0085786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BC7342"/>
    <w:pPr>
      <w:tabs>
        <w:tab w:val="center" w:pos="4513"/>
        <w:tab w:val="right" w:pos="9026"/>
      </w:tabs>
      <w:spacing w:after="0" w:line="240" w:lineRule="auto"/>
    </w:pPr>
  </w:style>
  <w:style w:type="character" w:customStyle="1" w:styleId="HeaderChar">
    <w:name w:val="Header Char"/>
    <w:basedOn w:val="DefaultParagraphFont"/>
    <w:link w:val="Header"/>
    <w:uiPriority w:val="99"/>
    <w:rsid w:val="00BC7342"/>
  </w:style>
  <w:style w:type="paragraph" w:styleId="Footer">
    <w:name w:val="footer"/>
    <w:basedOn w:val="Normal"/>
    <w:link w:val="FooterChar"/>
    <w:uiPriority w:val="99"/>
    <w:unhideWhenUsed/>
    <w:rsid w:val="00BC7342"/>
    <w:pPr>
      <w:tabs>
        <w:tab w:val="center" w:pos="4513"/>
        <w:tab w:val="right" w:pos="9026"/>
      </w:tabs>
      <w:spacing w:after="0" w:line="240" w:lineRule="auto"/>
    </w:pPr>
  </w:style>
  <w:style w:type="character" w:customStyle="1" w:styleId="FooterChar">
    <w:name w:val="Footer Char"/>
    <w:basedOn w:val="DefaultParagraphFont"/>
    <w:link w:val="Footer"/>
    <w:uiPriority w:val="99"/>
    <w:rsid w:val="00BC7342"/>
  </w:style>
  <w:style w:type="paragraph" w:styleId="ListParagraph">
    <w:name w:val="List Paragraph"/>
    <w:basedOn w:val="Normal"/>
    <w:uiPriority w:val="34"/>
    <w:qFormat/>
    <w:rsid w:val="005630B9"/>
    <w:pPr>
      <w:ind w:left="720"/>
      <w:contextualSpacing/>
    </w:pPr>
  </w:style>
  <w:style w:type="character" w:styleId="Hyperlink">
    <w:name w:val="Hyperlink"/>
    <w:basedOn w:val="DefaultParagraphFont"/>
    <w:uiPriority w:val="99"/>
    <w:semiHidden/>
    <w:unhideWhenUsed/>
    <w:rsid w:val="00772B44"/>
    <w:rPr>
      <w:color w:val="0000FF"/>
      <w:u w:val="single"/>
    </w:rPr>
  </w:style>
  <w:style w:type="character" w:styleId="Strong">
    <w:name w:val="Strong"/>
    <w:basedOn w:val="DefaultParagraphFont"/>
    <w:uiPriority w:val="22"/>
    <w:qFormat/>
    <w:rsid w:val="007A76A9"/>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en.wikipedia.org/wiki/Author"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en.wikipedia.org/wiki/Painting" TargetMode="External"/><Relationship Id="rId12"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en.wikipedia.org/wiki/Alfred_Brehm" TargetMode="External"/><Relationship Id="rId5" Type="http://schemas.openxmlformats.org/officeDocument/2006/relationships/footnotes" Target="footnotes.xml"/><Relationship Id="rId10" Type="http://schemas.openxmlformats.org/officeDocument/2006/relationships/hyperlink" Target="https://en.wikipedia.org/wiki/Animal_painting" TargetMode="External"/><Relationship Id="rId4" Type="http://schemas.openxmlformats.org/officeDocument/2006/relationships/webSettings" Target="webSettings.xml"/><Relationship Id="rId9" Type="http://schemas.openxmlformats.org/officeDocument/2006/relationships/hyperlink" Target="https://en.wikipedia.org/wiki/Illustrator" TargetMode="Externa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22</TotalTime>
  <Pages>2</Pages>
  <Words>541</Words>
  <Characters>3086</Characters>
  <Application>Microsoft Office Word</Application>
  <DocSecurity>0</DocSecurity>
  <Lines>25</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3620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Ferliene Willis</dc:creator>
  <cp:keywords/>
  <dc:description/>
  <cp:lastModifiedBy>Alison Hawkridge</cp:lastModifiedBy>
  <cp:revision>3</cp:revision>
  <dcterms:created xsi:type="dcterms:W3CDTF">2021-05-17T15:10:00Z</dcterms:created>
  <dcterms:modified xsi:type="dcterms:W3CDTF">2021-05-17T15:25:00Z</dcterms:modified>
</cp:coreProperties>
</file>