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2410"/>
        <w:gridCol w:w="1842"/>
        <w:gridCol w:w="142"/>
        <w:gridCol w:w="3402"/>
      </w:tblGrid>
      <w:tr w:rsidR="00857864" w14:paraId="0DC50558" w14:textId="77777777" w:rsidTr="3BC69032">
        <w:tc>
          <w:tcPr>
            <w:tcW w:w="10490" w:type="dxa"/>
            <w:gridSpan w:val="5"/>
          </w:tcPr>
          <w:p w14:paraId="21DBF14E" w14:textId="1E1FF11B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Hinguar Primary School and Nursery - SECAT</w:t>
            </w:r>
          </w:p>
        </w:tc>
      </w:tr>
      <w:tr w:rsidR="00857864" w14:paraId="35271B9E" w14:textId="77777777" w:rsidTr="3BC69032">
        <w:tc>
          <w:tcPr>
            <w:tcW w:w="10490" w:type="dxa"/>
            <w:gridSpan w:val="5"/>
          </w:tcPr>
          <w:p w14:paraId="3A464739" w14:textId="5D1FFACA" w:rsidR="00857864" w:rsidRPr="00BC7342" w:rsidRDefault="00857864" w:rsidP="00857864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9D09FF" w14:paraId="3DD3ABD8" w14:textId="77777777" w:rsidTr="3BC69032">
        <w:tc>
          <w:tcPr>
            <w:tcW w:w="2694" w:type="dxa"/>
          </w:tcPr>
          <w:p w14:paraId="182ADFCD" w14:textId="77777777" w:rsidR="00384D73" w:rsidRDefault="15F8EFC8">
            <w:pPr>
              <w:rPr>
                <w:sz w:val="28"/>
                <w:szCs w:val="28"/>
              </w:rPr>
            </w:pPr>
            <w:r w:rsidRPr="15F8EFC8">
              <w:rPr>
                <w:sz w:val="28"/>
                <w:szCs w:val="28"/>
              </w:rPr>
              <w:t>Art-</w:t>
            </w:r>
            <w:r w:rsidR="00576296">
              <w:rPr>
                <w:sz w:val="28"/>
                <w:szCs w:val="28"/>
              </w:rPr>
              <w:t xml:space="preserve"> </w:t>
            </w:r>
            <w:r w:rsidR="00384D73">
              <w:rPr>
                <w:sz w:val="28"/>
                <w:szCs w:val="28"/>
              </w:rPr>
              <w:t xml:space="preserve">Drawing </w:t>
            </w:r>
          </w:p>
          <w:p w14:paraId="385B41EF" w14:textId="012233D3" w:rsidR="00BC7342" w:rsidRPr="00BC7342" w:rsidRDefault="00576296">
            <w:pPr>
              <w:rPr>
                <w:sz w:val="28"/>
                <w:szCs w:val="28"/>
              </w:rPr>
            </w:pPr>
            <w:r w:rsidRPr="00576296">
              <w:rPr>
                <w:sz w:val="18"/>
                <w:szCs w:val="18"/>
              </w:rPr>
              <w:t>City Landscapes / Portraits</w:t>
            </w:r>
          </w:p>
        </w:tc>
        <w:tc>
          <w:tcPr>
            <w:tcW w:w="2410" w:type="dxa"/>
          </w:tcPr>
          <w:p w14:paraId="403DA16E" w14:textId="28636038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Year </w:t>
            </w:r>
            <w:r w:rsidR="00BC7342">
              <w:rPr>
                <w:sz w:val="28"/>
                <w:szCs w:val="28"/>
              </w:rPr>
              <w:t xml:space="preserve"> </w:t>
            </w:r>
            <w:r w:rsidR="00BC7342" w:rsidRPr="00BC7342">
              <w:rPr>
                <w:sz w:val="28"/>
                <w:szCs w:val="28"/>
              </w:rPr>
              <w:t xml:space="preserve"> </w:t>
            </w:r>
            <w:r w:rsidR="00901593">
              <w:rPr>
                <w:sz w:val="28"/>
                <w:szCs w:val="28"/>
              </w:rPr>
              <w:t>2</w:t>
            </w:r>
          </w:p>
        </w:tc>
        <w:tc>
          <w:tcPr>
            <w:tcW w:w="1984" w:type="dxa"/>
            <w:gridSpan w:val="2"/>
          </w:tcPr>
          <w:p w14:paraId="1FFD36E2" w14:textId="54A3AB8F" w:rsidR="00BC7342" w:rsidRPr="00BC7342" w:rsidRDefault="00C915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Autumn Term </w:t>
            </w:r>
          </w:p>
        </w:tc>
        <w:tc>
          <w:tcPr>
            <w:tcW w:w="3402" w:type="dxa"/>
          </w:tcPr>
          <w:p w14:paraId="502F3366" w14:textId="226DDA58" w:rsidR="00BC7342" w:rsidRPr="00BC7342" w:rsidRDefault="15F8EFC8">
            <w:pPr>
              <w:rPr>
                <w:sz w:val="28"/>
                <w:szCs w:val="28"/>
              </w:rPr>
            </w:pPr>
            <w:r w:rsidRPr="15F8EFC8">
              <w:rPr>
                <w:sz w:val="28"/>
                <w:szCs w:val="28"/>
              </w:rPr>
              <w:t xml:space="preserve">Topic: </w:t>
            </w:r>
            <w:r w:rsidR="00576296">
              <w:rPr>
                <w:sz w:val="28"/>
                <w:szCs w:val="28"/>
              </w:rPr>
              <w:t>London</w:t>
            </w:r>
          </w:p>
        </w:tc>
      </w:tr>
      <w:tr w:rsidR="00857864" w14:paraId="16F5E51F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7C74447F" w14:textId="2EA955B5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01899A6C" w14:textId="7741D5AB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857864" w14:paraId="142E5D53" w14:textId="77777777" w:rsidTr="00636929">
        <w:trPr>
          <w:trHeight w:val="7029"/>
        </w:trPr>
        <w:tc>
          <w:tcPr>
            <w:tcW w:w="5104" w:type="dxa"/>
            <w:gridSpan w:val="2"/>
          </w:tcPr>
          <w:p w14:paraId="1B83CF84" w14:textId="0AFCABBF" w:rsidR="3BC69032" w:rsidRDefault="00772B44" w:rsidP="009E51BD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Year 1 – Line drawings / Basic painting skills </w:t>
            </w:r>
          </w:p>
          <w:p w14:paraId="1A557DC7" w14:textId="3FD86D27" w:rsidR="00384D73" w:rsidRDefault="00384D73" w:rsidP="009E51BD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Year 1 – Summer term introduction to Monet and his artwork. </w:t>
            </w:r>
          </w:p>
          <w:p w14:paraId="6CE0408D" w14:textId="77777777" w:rsidR="00384D73" w:rsidRDefault="00384D73" w:rsidP="009E51BD">
            <w:pPr>
              <w:ind w:left="360"/>
              <w:rPr>
                <w:sz w:val="24"/>
                <w:szCs w:val="24"/>
              </w:rPr>
            </w:pPr>
          </w:p>
          <w:p w14:paraId="05C7BAA0" w14:textId="77777777" w:rsidR="00772B44" w:rsidRPr="00223810" w:rsidRDefault="00772B44" w:rsidP="009E51BD">
            <w:pPr>
              <w:ind w:left="360"/>
              <w:rPr>
                <w:sz w:val="24"/>
                <w:szCs w:val="24"/>
              </w:rPr>
            </w:pPr>
          </w:p>
          <w:p w14:paraId="72694C42" w14:textId="08BC4940" w:rsidR="00384D73" w:rsidRDefault="00384D73" w:rsidP="3BC6903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Use a variety of tools including pencils.</w:t>
            </w:r>
          </w:p>
          <w:p w14:paraId="3A52E36F" w14:textId="21B8237A" w:rsidR="00384D73" w:rsidRDefault="00384D73" w:rsidP="3BC6903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Control the types of marks made.</w:t>
            </w:r>
          </w:p>
          <w:p w14:paraId="3035BCB0" w14:textId="1936A01A" w:rsidR="00384D73" w:rsidRDefault="00384D73" w:rsidP="3BC6903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Begin to explore the use of line. </w:t>
            </w:r>
          </w:p>
          <w:p w14:paraId="5FA8CD73" w14:textId="53FEA794" w:rsidR="00384D73" w:rsidRDefault="00384D73" w:rsidP="3BC6903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Observing and drawing shapes from observations.</w:t>
            </w:r>
          </w:p>
          <w:p w14:paraId="1DEE377F" w14:textId="77777777" w:rsidR="00384D73" w:rsidRDefault="00384D73" w:rsidP="00384D7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 xml:space="preserve">Safely use and explore a variety of materials, </w:t>
            </w:r>
            <w:proofErr w:type="gramStart"/>
            <w:r w:rsidRPr="00223810">
              <w:rPr>
                <w:sz w:val="24"/>
                <w:szCs w:val="24"/>
              </w:rPr>
              <w:t>tools</w:t>
            </w:r>
            <w:proofErr w:type="gramEnd"/>
            <w:r w:rsidRPr="00223810">
              <w:rPr>
                <w:sz w:val="24"/>
                <w:szCs w:val="24"/>
              </w:rPr>
              <w:t xml:space="preserve"> and techniques, experimenting with colour, design, texture, form and function</w:t>
            </w:r>
            <w:r>
              <w:rPr>
                <w:sz w:val="24"/>
                <w:szCs w:val="24"/>
              </w:rPr>
              <w:t>.</w:t>
            </w:r>
          </w:p>
          <w:p w14:paraId="25D08C44" w14:textId="2114518D" w:rsidR="009E51BD" w:rsidRPr="00223810" w:rsidRDefault="009E51BD" w:rsidP="3BC6903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Share their creations, explaining the process they have used</w:t>
            </w:r>
            <w:r w:rsidR="00223810">
              <w:rPr>
                <w:sz w:val="24"/>
                <w:szCs w:val="24"/>
              </w:rPr>
              <w:t>.</w:t>
            </w:r>
          </w:p>
          <w:p w14:paraId="728CD195" w14:textId="77777777" w:rsidR="00C91579" w:rsidRPr="00223810" w:rsidRDefault="00C91579">
            <w:pPr>
              <w:rPr>
                <w:sz w:val="24"/>
                <w:szCs w:val="24"/>
              </w:rPr>
            </w:pPr>
          </w:p>
          <w:p w14:paraId="7C85BDC1" w14:textId="3E4DDF4F" w:rsidR="00C91579" w:rsidRPr="00223810" w:rsidRDefault="00C91579">
            <w:pPr>
              <w:rPr>
                <w:b/>
                <w:bCs/>
                <w:sz w:val="24"/>
                <w:szCs w:val="24"/>
                <w:u w:val="single"/>
              </w:rPr>
            </w:pPr>
            <w:r w:rsidRPr="00223810">
              <w:rPr>
                <w:b/>
                <w:bCs/>
                <w:sz w:val="24"/>
                <w:szCs w:val="24"/>
                <w:u w:val="single"/>
              </w:rPr>
              <w:t xml:space="preserve">Key Hinge Questions </w:t>
            </w:r>
          </w:p>
          <w:p w14:paraId="08DEBFE2" w14:textId="25885165" w:rsidR="00C91579" w:rsidRPr="00223810" w:rsidRDefault="009E51BD" w:rsidP="00AF355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Wh</w:t>
            </w:r>
            <w:r w:rsidR="00384D73">
              <w:rPr>
                <w:sz w:val="24"/>
                <w:szCs w:val="24"/>
              </w:rPr>
              <w:t>at is a landscape</w:t>
            </w:r>
            <w:r w:rsidRPr="00223810">
              <w:rPr>
                <w:sz w:val="24"/>
                <w:szCs w:val="24"/>
              </w:rPr>
              <w:t>?</w:t>
            </w:r>
          </w:p>
          <w:p w14:paraId="1D819E77" w14:textId="59A78741" w:rsidR="009E51BD" w:rsidRPr="00223810" w:rsidRDefault="009E51BD" w:rsidP="00AF355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Wh</w:t>
            </w:r>
            <w:r w:rsidR="00384D73">
              <w:rPr>
                <w:sz w:val="24"/>
                <w:szCs w:val="24"/>
              </w:rPr>
              <w:t>at is a portrait</w:t>
            </w:r>
            <w:r w:rsidRPr="00223810">
              <w:rPr>
                <w:sz w:val="24"/>
                <w:szCs w:val="24"/>
              </w:rPr>
              <w:t>?</w:t>
            </w:r>
          </w:p>
          <w:p w14:paraId="0ED841BE" w14:textId="7CE4DA56" w:rsidR="009E51BD" w:rsidRPr="00223810" w:rsidRDefault="009E51BD" w:rsidP="00AF3555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What did you like about your artwork?</w:t>
            </w:r>
          </w:p>
          <w:p w14:paraId="7021723A" w14:textId="4E280146" w:rsidR="00C91579" w:rsidRPr="00223810" w:rsidRDefault="00C91579">
            <w:pPr>
              <w:rPr>
                <w:sz w:val="24"/>
                <w:szCs w:val="24"/>
              </w:rPr>
            </w:pPr>
          </w:p>
          <w:p w14:paraId="0E398A0E" w14:textId="77777777" w:rsidR="00857864" w:rsidRPr="00223810" w:rsidRDefault="00857864">
            <w:pPr>
              <w:rPr>
                <w:sz w:val="24"/>
                <w:szCs w:val="24"/>
              </w:rPr>
            </w:pPr>
          </w:p>
          <w:p w14:paraId="72639F77" w14:textId="3AAF903F" w:rsidR="00857864" w:rsidRPr="00223810" w:rsidRDefault="00857864">
            <w:pPr>
              <w:rPr>
                <w:sz w:val="24"/>
                <w:szCs w:val="24"/>
              </w:rPr>
            </w:pPr>
          </w:p>
        </w:tc>
        <w:tc>
          <w:tcPr>
            <w:tcW w:w="5386" w:type="dxa"/>
            <w:gridSpan w:val="3"/>
          </w:tcPr>
          <w:p w14:paraId="664C9510" w14:textId="60B06A13" w:rsidR="3BC69032" w:rsidRPr="00223810" w:rsidRDefault="00772B44" w:rsidP="3BC69032">
            <w:pPr>
              <w:rPr>
                <w:rFonts w:ascii="Calibri" w:eastAsia="Calibri" w:hAnsi="Calibri" w:cs="Calibri"/>
                <w:sz w:val="24"/>
                <w:szCs w:val="24"/>
              </w:rPr>
            </w:pPr>
            <w:r w:rsidRPr="00223810">
              <w:rPr>
                <w:rFonts w:ascii="Calibri" w:eastAsia="Calibri" w:hAnsi="Calibri" w:cs="Calibri"/>
                <w:noProof/>
                <w:sz w:val="24"/>
                <w:szCs w:val="24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65B1FC7C" wp14:editId="15037EDD">
                      <wp:simplePos x="0" y="0"/>
                      <wp:positionH relativeFrom="column">
                        <wp:posOffset>2870835</wp:posOffset>
                      </wp:positionH>
                      <wp:positionV relativeFrom="paragraph">
                        <wp:posOffset>229870</wp:posOffset>
                      </wp:positionV>
                      <wp:extent cx="53340" cy="45085"/>
                      <wp:effectExtent l="0" t="0" r="3810" b="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 flipH="1">
                                <a:off x="0" y="0"/>
                                <a:ext cx="53340" cy="450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D2D46C1" w14:textId="00CC9110" w:rsidR="00603641" w:rsidRDefault="00603641" w:rsidP="00223810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5B1FC7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26.05pt;margin-top:18.1pt;width:4.2pt;height:3.55pt;flip:x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6pNIwIAACQEAAAOAAAAZHJzL2Uyb0RvYy54bWysU9uO0zAQfUfiHyy/06TZhu1GTVdLlwLS&#10;cpF2+QDHcRoL22Nst8ny9Yyd0hZ4Q/jB8njGZ86cGa9uR63IQTgvwdR0PsspEYZDK82upl+ftq+W&#10;lPjATMsUGFHTZ+Hp7frli9VgK1FAD6oVjiCI8dVga9qHYKss87wXmvkZWGHQ2YHTLKDpdlnr2IDo&#10;WmVFnr/OBnCtdcCF93h7PznpOuF3neDhc9d5EYiqKXILaXdpb+KerVes2jlme8mPNNg/sNBMGkx6&#10;grpngZG9k39BackdeOjCjIPOoOskF6kGrGae/1HNY8+sSLWgON6eZPL/D5Z/OnxxRLY1LebXlBim&#10;sUlPYgzkDYykiPoM1lcY9mgxMIx4jX1OtXr7APybJwY2PTM7ceccDL1gLfKbx5fZxdMJx0eQZvgI&#10;LaZh+wAJaOycJp2S9v0vaBSGYB7s2POpS5EUx8vy6mqBDo6eRZkvy5SJVREkdsA6H94J0CQeaupw&#10;BFISdnjwIZI6h8RwD0q2W6lUMtyu2ShHDgzHZZvWEf23MGXIUNObsigTsoH4Pk2SlgHHWUld02Ue&#10;V3zOqijKW9Omc2BSTWdkosxRpSjMJFEYmxEDo3QNtM+ol4NpbPGb4aEH94OSAUe2pv77njlBifpg&#10;UPOb+SIKE5KxKK8LNNylp7n0MMMRqqaBkum4CelfRL4G7rA3nUx6nZkcueIoJhmP3ybO+qWdos6f&#10;e/0TAAD//wMAUEsDBBQABgAIAAAAIQDQ5ckK4AAAAAkBAAAPAAAAZHJzL2Rvd25yZXYueG1sTI9N&#10;T4NAEIbvJv6HzZh4MXYpFKLI0hhjvReNH7ctOwKRnUV2S7G/vuNJbzOZJ+88b7GebS8mHH3nSMFy&#10;EYFAqp3pqFHw8ry5vgHhgyaje0eo4Ac9rMvzs0Lnxh1oi1MVGsEh5HOtoA1hyKX0dYtW+4UbkPj2&#10;6UarA69jI82oDxxuexlHUSat7og/tHrAhxbrr2pvFRzfpur7/WMbv15tbsOcuqfs+GiVuryY7+9A&#10;BJzDHwy/+qwOJTvt3J6MF72CVRovGVWQZDEIBlZZlILY8ZAkIMtC/m9QngAAAP//AwBQSwECLQAU&#10;AAYACAAAACEAtoM4kv4AAADhAQAAEwAAAAAAAAAAAAAAAAAAAAAAW0NvbnRlbnRfVHlwZXNdLnht&#10;bFBLAQItABQABgAIAAAAIQA4/SH/1gAAAJQBAAALAAAAAAAAAAAAAAAAAC8BAABfcmVscy8ucmVs&#10;c1BLAQItABQABgAIAAAAIQDz66pNIwIAACQEAAAOAAAAAAAAAAAAAAAAAC4CAABkcnMvZTJvRG9j&#10;LnhtbFBLAQItABQABgAIAAAAIQDQ5ckK4AAAAAkBAAAPAAAAAAAAAAAAAAAAAH0EAABkcnMvZG93&#10;bnJldi54bWxQSwUGAAAAAAQABADzAAAAigUAAAAA&#10;" stroked="f">
                      <v:textbox>
                        <w:txbxContent>
                          <w:p w14:paraId="7D2D46C1" w14:textId="00CC9110" w:rsidR="00603641" w:rsidRDefault="00603641" w:rsidP="00223810">
                            <w:pPr>
                              <w:jc w:val="center"/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hyperlink r:id="rId7" w:history="1">
              <w:r>
                <w:rPr>
                  <w:rStyle w:val="Hyperlink"/>
                </w:rPr>
                <w:t>Art and Design: Landscapes and Cityscapes: Monet's Cityscapes KS1 Lesson Pack (twinkl.co.uk)</w:t>
              </w:r>
            </w:hyperlink>
          </w:p>
          <w:p w14:paraId="6F0C77A5" w14:textId="576CB1BC" w:rsidR="3BC69032" w:rsidRPr="00223810" w:rsidRDefault="3BC69032" w:rsidP="3BC6903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2CD66661" w14:textId="68D944F1" w:rsidR="3BC69032" w:rsidRPr="00223810" w:rsidRDefault="3BC69032" w:rsidP="3BC69032">
            <w:pPr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46EBA771" w14:textId="6B6FC329" w:rsidR="00636929" w:rsidRDefault="00636929" w:rsidP="0063692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Explore mark making using a variety of tools.</w:t>
            </w:r>
          </w:p>
          <w:p w14:paraId="399EF966" w14:textId="60B130D9" w:rsidR="00384D73" w:rsidRDefault="00384D73" w:rsidP="0063692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Layer different media, </w:t>
            </w:r>
            <w:proofErr w:type="spellStart"/>
            <w:proofErr w:type="gramStart"/>
            <w:r>
              <w:rPr>
                <w:sz w:val="24"/>
                <w:szCs w:val="24"/>
              </w:rPr>
              <w:t>eg</w:t>
            </w:r>
            <w:proofErr w:type="spellEnd"/>
            <w:proofErr w:type="gramEnd"/>
            <w:r>
              <w:rPr>
                <w:sz w:val="24"/>
                <w:szCs w:val="24"/>
              </w:rPr>
              <w:t xml:space="preserve"> crayons, pastels, felt tips, charcoal and ballpoint.</w:t>
            </w:r>
          </w:p>
          <w:p w14:paraId="00436CFB" w14:textId="278DED57" w:rsidR="00384D73" w:rsidRDefault="00384D73" w:rsidP="0063692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Work out ideas and their understanding of the world through drawing.</w:t>
            </w:r>
          </w:p>
          <w:p w14:paraId="0AD6DA48" w14:textId="1DE27251" w:rsidR="00384D73" w:rsidRDefault="00384D73" w:rsidP="0063692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Draw for a more sustained </w:t>
            </w:r>
            <w:proofErr w:type="gramStart"/>
            <w:r>
              <w:rPr>
                <w:sz w:val="24"/>
                <w:szCs w:val="24"/>
              </w:rPr>
              <w:t>period of time</w:t>
            </w:r>
            <w:proofErr w:type="gramEnd"/>
            <w:r>
              <w:rPr>
                <w:sz w:val="24"/>
                <w:szCs w:val="24"/>
              </w:rPr>
              <w:t xml:space="preserve"> from single objects and real objects.</w:t>
            </w:r>
          </w:p>
          <w:p w14:paraId="1348562F" w14:textId="42644206" w:rsidR="00384D73" w:rsidRDefault="00384D73" w:rsidP="0063692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Investigate tone by drawing light/dark shapes.</w:t>
            </w:r>
          </w:p>
          <w:p w14:paraId="1B45B3F4" w14:textId="6E038EE1" w:rsidR="00384D73" w:rsidRDefault="00384D73" w:rsidP="0063692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Experiment with the visual elements; line, shape, </w:t>
            </w:r>
            <w:proofErr w:type="gramStart"/>
            <w:r>
              <w:rPr>
                <w:sz w:val="24"/>
                <w:szCs w:val="24"/>
              </w:rPr>
              <w:t>pattern</w:t>
            </w:r>
            <w:proofErr w:type="gramEnd"/>
            <w:r>
              <w:rPr>
                <w:sz w:val="24"/>
                <w:szCs w:val="24"/>
              </w:rPr>
              <w:t xml:space="preserve"> and colour.</w:t>
            </w:r>
          </w:p>
          <w:p w14:paraId="091225B6" w14:textId="1732E111" w:rsidR="00636929" w:rsidRPr="00384D73" w:rsidRDefault="00384D73" w:rsidP="00384D73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Look at drawings from other artists.</w:t>
            </w:r>
          </w:p>
          <w:p w14:paraId="340AF4D8" w14:textId="34E5BC52" w:rsidR="00636929" w:rsidRPr="00223810" w:rsidRDefault="00384D73" w:rsidP="005630B9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Review what they and others have done and say what they think and feel about it.</w:t>
            </w:r>
          </w:p>
          <w:p w14:paraId="052C6BC0" w14:textId="43E6282B" w:rsidR="00BC7342" w:rsidRPr="005630B9" w:rsidRDefault="00384D73" w:rsidP="00223810">
            <w:pPr>
              <w:pStyle w:val="ListParagraph"/>
              <w:numPr>
                <w:ilvl w:val="0"/>
                <w:numId w:val="2"/>
              </w:numPr>
            </w:pPr>
            <w:r>
              <w:rPr>
                <w:sz w:val="24"/>
                <w:szCs w:val="24"/>
              </w:rPr>
              <w:t>Work on their own and collaboratively with others.</w:t>
            </w:r>
          </w:p>
        </w:tc>
      </w:tr>
      <w:tr w:rsidR="00857864" w14:paraId="16A2E125" w14:textId="77777777" w:rsidTr="3BC69032">
        <w:tc>
          <w:tcPr>
            <w:tcW w:w="5104" w:type="dxa"/>
            <w:gridSpan w:val="2"/>
            <w:shd w:val="clear" w:color="auto" w:fill="F4B083" w:themeFill="accent2" w:themeFillTint="99"/>
          </w:tcPr>
          <w:p w14:paraId="51BEF1F2" w14:textId="0F98E2CF" w:rsidR="00857864" w:rsidRPr="00BC7342" w:rsidRDefault="00857864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86" w:type="dxa"/>
            <w:gridSpan w:val="3"/>
            <w:shd w:val="clear" w:color="auto" w:fill="F4B083" w:themeFill="accent2" w:themeFillTint="99"/>
          </w:tcPr>
          <w:p w14:paraId="40159285" w14:textId="33AF0359" w:rsidR="00857864" w:rsidRPr="00BC7342" w:rsidRDefault="00857864" w:rsidP="00BC7342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BC7342" w14:paraId="647846A7" w14:textId="77777777" w:rsidTr="3BC69032">
        <w:trPr>
          <w:trHeight w:val="555"/>
        </w:trPr>
        <w:tc>
          <w:tcPr>
            <w:tcW w:w="5104" w:type="dxa"/>
            <w:gridSpan w:val="2"/>
            <w:vMerge w:val="restart"/>
          </w:tcPr>
          <w:p w14:paraId="797284AB" w14:textId="1389739E" w:rsidR="00BC7342" w:rsidRPr="00223810" w:rsidRDefault="3BC69032" w:rsidP="3BC69032">
            <w:p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 xml:space="preserve">Who </w:t>
            </w:r>
            <w:r w:rsidR="00267676">
              <w:rPr>
                <w:sz w:val="24"/>
                <w:szCs w:val="24"/>
              </w:rPr>
              <w:t>Monet</w:t>
            </w:r>
            <w:r w:rsidRPr="00223810">
              <w:rPr>
                <w:sz w:val="24"/>
                <w:szCs w:val="24"/>
              </w:rPr>
              <w:t xml:space="preserve"> </w:t>
            </w:r>
            <w:r w:rsidR="009E51BD" w:rsidRPr="00223810">
              <w:rPr>
                <w:sz w:val="24"/>
                <w:szCs w:val="24"/>
              </w:rPr>
              <w:t>is</w:t>
            </w:r>
            <w:r w:rsidRPr="00223810">
              <w:rPr>
                <w:sz w:val="24"/>
                <w:szCs w:val="24"/>
              </w:rPr>
              <w:t xml:space="preserve"> and the type of artwork he c</w:t>
            </w:r>
            <w:r w:rsidR="009E51BD" w:rsidRPr="00223810">
              <w:rPr>
                <w:sz w:val="24"/>
                <w:szCs w:val="24"/>
              </w:rPr>
              <w:t>reated</w:t>
            </w:r>
            <w:r w:rsidR="00223810" w:rsidRPr="00223810">
              <w:rPr>
                <w:sz w:val="24"/>
                <w:szCs w:val="24"/>
              </w:rPr>
              <w:t>.</w:t>
            </w:r>
          </w:p>
          <w:p w14:paraId="6CB562B9" w14:textId="05994E65" w:rsidR="00223810" w:rsidRPr="00223810" w:rsidRDefault="00223810" w:rsidP="3BC69032">
            <w:pPr>
              <w:rPr>
                <w:sz w:val="24"/>
                <w:szCs w:val="24"/>
              </w:rPr>
            </w:pPr>
          </w:p>
          <w:p w14:paraId="65611D7B" w14:textId="45CF7F25" w:rsidR="00223810" w:rsidRDefault="00223810" w:rsidP="3BC69032">
            <w:p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 xml:space="preserve">What </w:t>
            </w:r>
            <w:r w:rsidR="00267676">
              <w:rPr>
                <w:sz w:val="24"/>
                <w:szCs w:val="24"/>
              </w:rPr>
              <w:t>a landscape is.</w:t>
            </w:r>
          </w:p>
          <w:p w14:paraId="444D8788" w14:textId="6D55451E" w:rsidR="00267676" w:rsidRDefault="00267676" w:rsidP="3BC69032">
            <w:pPr>
              <w:rPr>
                <w:sz w:val="24"/>
                <w:szCs w:val="24"/>
              </w:rPr>
            </w:pPr>
          </w:p>
          <w:p w14:paraId="7B49927F" w14:textId="03747E0A" w:rsidR="00267676" w:rsidRPr="00223810" w:rsidRDefault="00267676" w:rsidP="3BC690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What a portrait is. </w:t>
            </w:r>
          </w:p>
          <w:p w14:paraId="23146818" w14:textId="06F3B0C8" w:rsidR="3BC69032" w:rsidRPr="00223810" w:rsidRDefault="3BC69032" w:rsidP="3BC69032">
            <w:pPr>
              <w:rPr>
                <w:sz w:val="24"/>
                <w:szCs w:val="24"/>
              </w:rPr>
            </w:pPr>
          </w:p>
          <w:p w14:paraId="18A2265C" w14:textId="79254781" w:rsidR="3BC69032" w:rsidRDefault="00267676" w:rsidP="3BC690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How to use tone. </w:t>
            </w:r>
          </w:p>
          <w:p w14:paraId="26351953" w14:textId="77777777" w:rsidR="00267676" w:rsidRPr="00223810" w:rsidRDefault="00267676" w:rsidP="3BC69032">
            <w:pPr>
              <w:rPr>
                <w:sz w:val="24"/>
                <w:szCs w:val="24"/>
              </w:rPr>
            </w:pPr>
          </w:p>
          <w:p w14:paraId="536C8A96" w14:textId="3682AB98" w:rsidR="00BC7342" w:rsidRPr="00223810" w:rsidRDefault="3BC69032" w:rsidP="3BC69032">
            <w:pPr>
              <w:rPr>
                <w:sz w:val="24"/>
                <w:szCs w:val="24"/>
              </w:rPr>
            </w:pPr>
            <w:r w:rsidRPr="00223810">
              <w:rPr>
                <w:sz w:val="24"/>
                <w:szCs w:val="24"/>
              </w:rPr>
              <w:t>How to review what they and others have done and say what they think and feel about it</w:t>
            </w:r>
            <w:r w:rsidR="00223810" w:rsidRPr="00223810">
              <w:rPr>
                <w:sz w:val="24"/>
                <w:szCs w:val="24"/>
              </w:rPr>
              <w:t>.</w:t>
            </w:r>
          </w:p>
          <w:p w14:paraId="2D62AE6E" w14:textId="19316F99" w:rsidR="00BC7342" w:rsidRPr="00223810" w:rsidRDefault="00BC7342" w:rsidP="3BC69032">
            <w:pPr>
              <w:rPr>
                <w:sz w:val="24"/>
                <w:szCs w:val="24"/>
              </w:rPr>
            </w:pPr>
          </w:p>
          <w:p w14:paraId="01A40058" w14:textId="787C495A" w:rsidR="00BC7342" w:rsidRPr="00223810" w:rsidRDefault="00BC7342" w:rsidP="3BC6903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0BADD06B" w14:textId="41627E50" w:rsidR="00BC7342" w:rsidRPr="00223810" w:rsidRDefault="002676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Landscape</w:t>
            </w:r>
          </w:p>
        </w:tc>
        <w:tc>
          <w:tcPr>
            <w:tcW w:w="3544" w:type="dxa"/>
            <w:gridSpan w:val="2"/>
          </w:tcPr>
          <w:p w14:paraId="26213EF0" w14:textId="2CA16DEE" w:rsidR="00BC7342" w:rsidRPr="00627477" w:rsidRDefault="00627477" w:rsidP="3BC69032">
            <w:pPr>
              <w:rPr>
                <w:rFonts w:eastAsia="Calibri" w:cstheme="minorHAnsi"/>
                <w:sz w:val="20"/>
                <w:szCs w:val="20"/>
              </w:rPr>
            </w:pPr>
            <w:r w:rsidRPr="0062747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A</w:t>
            </w:r>
            <w:r w:rsidRPr="0062747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ll the visible features of an area of land</w:t>
            </w:r>
            <w:r w:rsidRPr="0062747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BC7342" w14:paraId="3E91E516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53B6578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02B0AB3A" w14:textId="6B5DF355" w:rsidR="00BC7342" w:rsidRPr="00223810" w:rsidRDefault="002676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Portrait</w:t>
            </w:r>
          </w:p>
        </w:tc>
        <w:tc>
          <w:tcPr>
            <w:tcW w:w="3544" w:type="dxa"/>
            <w:gridSpan w:val="2"/>
          </w:tcPr>
          <w:p w14:paraId="4EA582A5" w14:textId="52F086F4" w:rsidR="00BC7342" w:rsidRPr="00627477" w:rsidRDefault="00627477" w:rsidP="3BC69032">
            <w:pPr>
              <w:rPr>
                <w:rFonts w:eastAsia="Calibri" w:cstheme="minorHAnsi"/>
                <w:sz w:val="20"/>
                <w:szCs w:val="20"/>
              </w:rPr>
            </w:pPr>
            <w:r w:rsidRPr="0062747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 xml:space="preserve">A </w:t>
            </w:r>
            <w:r w:rsidRPr="0062747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painting, drawing, photograph, or engraving of a person, especially one depicting only the face or head and shoulders</w:t>
            </w:r>
            <w:r w:rsidRPr="0062747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BC7342" w14:paraId="4B4D8F93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1E94E9C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1E79AF75" w14:textId="333899AA" w:rsidR="00BC7342" w:rsidRPr="00223810" w:rsidRDefault="002676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Pastels</w:t>
            </w:r>
          </w:p>
        </w:tc>
        <w:tc>
          <w:tcPr>
            <w:tcW w:w="3544" w:type="dxa"/>
            <w:gridSpan w:val="2"/>
          </w:tcPr>
          <w:p w14:paraId="3D4CEDDA" w14:textId="247E4E2A" w:rsidR="00BC7342" w:rsidRPr="00627477" w:rsidRDefault="00627477" w:rsidP="3BC69032">
            <w:pPr>
              <w:rPr>
                <w:rFonts w:eastAsia="Calibri" w:cstheme="minorHAnsi"/>
                <w:sz w:val="20"/>
                <w:szCs w:val="20"/>
              </w:rPr>
            </w:pPr>
            <w:r w:rsidRPr="00627477">
              <w:rPr>
                <w:rFonts w:eastAsia="Calibri" w:cstheme="minorHAnsi"/>
                <w:sz w:val="20"/>
                <w:szCs w:val="20"/>
              </w:rPr>
              <w:t xml:space="preserve">A powdered crayon - </w:t>
            </w:r>
            <w:r w:rsidRPr="0062747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a soft and delicate shade of a colour</w:t>
            </w:r>
            <w:r w:rsidRPr="0062747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.</w:t>
            </w:r>
          </w:p>
        </w:tc>
      </w:tr>
      <w:tr w:rsidR="00BC7342" w14:paraId="59C46CDB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73A594D4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324B6E65" w14:textId="51937A2E" w:rsidR="00BC7342" w:rsidRPr="00223810" w:rsidRDefault="002676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Charcoal</w:t>
            </w:r>
          </w:p>
        </w:tc>
        <w:tc>
          <w:tcPr>
            <w:tcW w:w="3544" w:type="dxa"/>
            <w:gridSpan w:val="2"/>
          </w:tcPr>
          <w:p w14:paraId="12D6E964" w14:textId="1FC348A8" w:rsidR="00BC7342" w:rsidRPr="00627477" w:rsidRDefault="00627477" w:rsidP="3BC69032">
            <w:pPr>
              <w:rPr>
                <w:rFonts w:eastAsia="Calibri" w:cstheme="minorHAnsi"/>
                <w:sz w:val="20"/>
                <w:szCs w:val="20"/>
              </w:rPr>
            </w:pPr>
            <w:r w:rsidRPr="00627477">
              <w:rPr>
                <w:rFonts w:eastAsia="Calibri" w:cstheme="minorHAnsi"/>
                <w:sz w:val="20"/>
                <w:szCs w:val="20"/>
              </w:rPr>
              <w:t>A black solid material that can be used to make marks and smudge colour.</w:t>
            </w:r>
          </w:p>
        </w:tc>
      </w:tr>
      <w:tr w:rsidR="00BC7342" w14:paraId="50DE889F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082A7A54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60A3A4AE" w14:textId="26CDCEA7" w:rsidR="00BC7342" w:rsidRPr="00223810" w:rsidRDefault="002676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Tone</w:t>
            </w:r>
          </w:p>
        </w:tc>
        <w:tc>
          <w:tcPr>
            <w:tcW w:w="3544" w:type="dxa"/>
            <w:gridSpan w:val="2"/>
          </w:tcPr>
          <w:p w14:paraId="00F1A1F3" w14:textId="63EB9534" w:rsidR="00BC7342" w:rsidRPr="00627477" w:rsidRDefault="00627477" w:rsidP="3BC69032">
            <w:pPr>
              <w:rPr>
                <w:rFonts w:eastAsia="Calibri" w:cstheme="minorHAnsi"/>
                <w:sz w:val="20"/>
                <w:szCs w:val="20"/>
              </w:rPr>
            </w:pPr>
            <w:r w:rsidRPr="00627477">
              <w:rPr>
                <w:rFonts w:eastAsia="Calibri" w:cstheme="minorHAnsi"/>
                <w:sz w:val="20"/>
                <w:szCs w:val="20"/>
              </w:rPr>
              <w:t>Lightness / darkness of a colour.</w:t>
            </w:r>
          </w:p>
        </w:tc>
      </w:tr>
      <w:tr w:rsidR="00BC7342" w14:paraId="47C0F388" w14:textId="77777777" w:rsidTr="3BC69032">
        <w:trPr>
          <w:trHeight w:val="555"/>
        </w:trPr>
        <w:tc>
          <w:tcPr>
            <w:tcW w:w="5104" w:type="dxa"/>
            <w:gridSpan w:val="2"/>
            <w:vMerge/>
          </w:tcPr>
          <w:p w14:paraId="2AFDFF3E" w14:textId="77777777" w:rsidR="00BC7342" w:rsidRPr="00223810" w:rsidRDefault="00BC7342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F4B083" w:themeFill="accent2" w:themeFillTint="99"/>
          </w:tcPr>
          <w:p w14:paraId="6D35A558" w14:textId="083860E6" w:rsidR="00BC7342" w:rsidRPr="00223810" w:rsidRDefault="002676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Line</w:t>
            </w:r>
          </w:p>
        </w:tc>
        <w:tc>
          <w:tcPr>
            <w:tcW w:w="3544" w:type="dxa"/>
            <w:gridSpan w:val="2"/>
          </w:tcPr>
          <w:p w14:paraId="3E15072C" w14:textId="21430AC3" w:rsidR="00BC7342" w:rsidRPr="00627477" w:rsidRDefault="00627477" w:rsidP="3BC69032">
            <w:pPr>
              <w:rPr>
                <w:rFonts w:eastAsia="Calibri" w:cstheme="minorHAnsi"/>
                <w:sz w:val="20"/>
                <w:szCs w:val="20"/>
              </w:rPr>
            </w:pPr>
            <w:r w:rsidRPr="0062747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A</w:t>
            </w:r>
            <w:r w:rsidRPr="0062747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 xml:space="preserve"> mark made on a surface that joins different points. </w:t>
            </w:r>
            <w:r w:rsidRPr="0062747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C</w:t>
            </w:r>
            <w:r w:rsidRPr="0062747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 xml:space="preserve">an vary in length, width, </w:t>
            </w:r>
            <w:proofErr w:type="gramStart"/>
            <w:r w:rsidRPr="0062747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>direction</w:t>
            </w:r>
            <w:proofErr w:type="gramEnd"/>
            <w:r w:rsidRPr="00627477">
              <w:rPr>
                <w:rFonts w:cstheme="minorHAnsi"/>
                <w:color w:val="202124"/>
                <w:sz w:val="20"/>
                <w:szCs w:val="20"/>
                <w:shd w:val="clear" w:color="auto" w:fill="FFFFFF"/>
              </w:rPr>
              <w:t xml:space="preserve"> and shape. </w:t>
            </w:r>
          </w:p>
        </w:tc>
      </w:tr>
    </w:tbl>
    <w:p w14:paraId="67DA60B1" w14:textId="77777777" w:rsidR="00372E5A" w:rsidRDefault="00372E5A" w:rsidP="00223810"/>
    <w:sectPr w:rsidR="00372E5A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1E716" w14:textId="77777777" w:rsidR="00BC7342" w:rsidRDefault="00BC7342" w:rsidP="00BC7342">
      <w:pPr>
        <w:spacing w:after="0" w:line="240" w:lineRule="auto"/>
      </w:pPr>
      <w:r>
        <w:separator/>
      </w:r>
    </w:p>
  </w:endnote>
  <w:endnote w:type="continuationSeparator" w:id="0">
    <w:p w14:paraId="0FEF3E6B" w14:textId="77777777" w:rsidR="00BC7342" w:rsidRDefault="00BC7342" w:rsidP="00BC73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149EA2" w14:textId="77777777" w:rsidR="00BC7342" w:rsidRDefault="00BC7342" w:rsidP="00BC7342">
      <w:pPr>
        <w:spacing w:after="0" w:line="240" w:lineRule="auto"/>
      </w:pPr>
      <w:r>
        <w:separator/>
      </w:r>
    </w:p>
  </w:footnote>
  <w:footnote w:type="continuationSeparator" w:id="0">
    <w:p w14:paraId="4B840C02" w14:textId="77777777" w:rsidR="00BC7342" w:rsidRDefault="00BC7342" w:rsidP="00BC73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C0C19" w14:textId="18076818" w:rsidR="00BC7342" w:rsidRDefault="00BC7342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D71A97"/>
    <w:multiLevelType w:val="hybridMultilevel"/>
    <w:tmpl w:val="FFFFFFFF"/>
    <w:lvl w:ilvl="0" w:tplc="6BFE7660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D734652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62AC8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93476A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76CB1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92C66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2FEC97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954CFC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06073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7D2804"/>
    <w:multiLevelType w:val="hybridMultilevel"/>
    <w:tmpl w:val="228835B6"/>
    <w:lvl w:ilvl="0" w:tplc="5868E85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223810"/>
    <w:rsid w:val="00267676"/>
    <w:rsid w:val="002C162F"/>
    <w:rsid w:val="00372E5A"/>
    <w:rsid w:val="00384D73"/>
    <w:rsid w:val="00394543"/>
    <w:rsid w:val="005630B9"/>
    <w:rsid w:val="00576296"/>
    <w:rsid w:val="00603641"/>
    <w:rsid w:val="00627477"/>
    <w:rsid w:val="00636929"/>
    <w:rsid w:val="00772B44"/>
    <w:rsid w:val="008443EE"/>
    <w:rsid w:val="00857864"/>
    <w:rsid w:val="00901593"/>
    <w:rsid w:val="009D09FF"/>
    <w:rsid w:val="009E51BD"/>
    <w:rsid w:val="00AF3555"/>
    <w:rsid w:val="00B124CA"/>
    <w:rsid w:val="00BC7342"/>
    <w:rsid w:val="00C444D8"/>
    <w:rsid w:val="00C82D84"/>
    <w:rsid w:val="00C91579"/>
    <w:rsid w:val="00E22698"/>
    <w:rsid w:val="00F4423C"/>
    <w:rsid w:val="15F8EFC8"/>
    <w:rsid w:val="3BC69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566B4D4-E0E5-4C04-99ED-0E473A750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Calendar2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sz="4" w:space="0" w:color="8EAADB" w:themeColor="accent1" w:themeTint="99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72B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twinkl.co.uk/resource/tp-ad-051-planit-art-and-design-ks1-landscapes-and-cityscapes-lesson-2-monets-cityscapes-lesson-pac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Ferliene Willis</dc:creator>
  <cp:keywords/>
  <dc:description/>
  <cp:lastModifiedBy>Alison Hawkridge</cp:lastModifiedBy>
  <cp:revision>4</cp:revision>
  <dcterms:created xsi:type="dcterms:W3CDTF">2021-05-17T10:43:00Z</dcterms:created>
  <dcterms:modified xsi:type="dcterms:W3CDTF">2021-05-17T14:58:00Z</dcterms:modified>
</cp:coreProperties>
</file>